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Программа по физике на уровне основного общего образования соста</w:t>
      </w:r>
      <w:r w:rsidRPr="00011CFE">
        <w:t>в</w:t>
      </w:r>
      <w:r w:rsidRPr="00011CFE">
        <w:t>лена на основе положений и требований к результатам освоения на базовом уровне основной образовательной программы, представленных в ФГОС ООО,</w:t>
      </w:r>
      <w:r w:rsidRPr="00011CFE">
        <w:rPr>
          <w:spacing w:val="-1"/>
        </w:rPr>
        <w:t xml:space="preserve"> </w:t>
      </w:r>
      <w:r w:rsidRPr="00011CFE">
        <w:t>а также с учётом федеральной</w:t>
      </w:r>
      <w:r w:rsidRPr="00011CFE">
        <w:rPr>
          <w:spacing w:val="-2"/>
        </w:rPr>
        <w:t xml:space="preserve"> </w:t>
      </w:r>
      <w:r w:rsidRPr="00011CFE">
        <w:t>рабочей</w:t>
      </w:r>
      <w:r w:rsidRPr="00011CFE">
        <w:rPr>
          <w:spacing w:val="-1"/>
        </w:rPr>
        <w:t xml:space="preserve"> </w:t>
      </w:r>
      <w:r w:rsidRPr="00011CFE">
        <w:t>программы воспитания</w:t>
      </w:r>
      <w:r w:rsidRPr="00011CFE">
        <w:rPr>
          <w:spacing w:val="-2"/>
        </w:rPr>
        <w:t xml:space="preserve"> </w:t>
      </w:r>
      <w:r w:rsidRPr="00011CFE">
        <w:t>и Ко</w:t>
      </w:r>
      <w:r w:rsidRPr="00011CFE">
        <w:t>н</w:t>
      </w:r>
      <w:r w:rsidRPr="00011CFE">
        <w:t>цепции преподавания учебного предмета «Физика».</w:t>
      </w:r>
    </w:p>
    <w:p w:rsidR="00562C44" w:rsidRPr="00011CFE" w:rsidRDefault="00562C44" w:rsidP="00011CFE">
      <w:pPr>
        <w:spacing w:after="0"/>
        <w:contextualSpacing/>
        <w:mirrorIndents/>
        <w:rPr>
          <w:sz w:val="28"/>
          <w:szCs w:val="28"/>
          <w:lang w:val="ru-RU"/>
        </w:rPr>
      </w:pPr>
    </w:p>
    <w:p w:rsidR="00011CFE" w:rsidRPr="00011CFE" w:rsidRDefault="00011CFE" w:rsidP="00011CFE">
      <w:pPr>
        <w:spacing w:after="0"/>
        <w:contextualSpacing/>
        <w:mirrorIndents/>
        <w:rPr>
          <w:sz w:val="28"/>
          <w:szCs w:val="28"/>
          <w:lang w:val="ru-RU"/>
        </w:rPr>
      </w:pPr>
      <w:r w:rsidRPr="00011CFE">
        <w:rPr>
          <w:sz w:val="28"/>
          <w:szCs w:val="28"/>
          <w:lang w:val="ru-RU"/>
        </w:rPr>
        <w:t>3. Цель и задачи учебной дисциплины</w:t>
      </w:r>
    </w:p>
    <w:p w:rsidR="00011CFE" w:rsidRPr="00011CFE" w:rsidRDefault="00011CFE" w:rsidP="00011CFE">
      <w:pPr>
        <w:tabs>
          <w:tab w:val="left" w:pos="1028"/>
        </w:tabs>
        <w:spacing w:after="0"/>
        <w:contextualSpacing/>
        <w:mirrorIndents/>
        <w:rPr>
          <w:sz w:val="28"/>
          <w:szCs w:val="28"/>
          <w:lang w:val="ru-RU"/>
        </w:rPr>
      </w:pPr>
      <w:r w:rsidRPr="00011CFE">
        <w:rPr>
          <w:sz w:val="28"/>
          <w:szCs w:val="28"/>
          <w:lang w:val="ru-RU"/>
        </w:rPr>
        <w:t>Развитие представлений о возможных сферах будущей профессионал</w:t>
      </w:r>
      <w:r w:rsidRPr="00011CFE">
        <w:rPr>
          <w:sz w:val="28"/>
          <w:szCs w:val="28"/>
          <w:lang w:val="ru-RU"/>
        </w:rPr>
        <w:t>ь</w:t>
      </w:r>
      <w:r w:rsidRPr="00011CFE">
        <w:rPr>
          <w:sz w:val="28"/>
          <w:szCs w:val="28"/>
          <w:lang w:val="ru-RU"/>
        </w:rPr>
        <w:t>ной деятельности, связанной с физикой, подготовка к дальнейшему обуч</w:t>
      </w:r>
      <w:r w:rsidRPr="00011CFE">
        <w:rPr>
          <w:sz w:val="28"/>
          <w:szCs w:val="28"/>
          <w:lang w:val="ru-RU"/>
        </w:rPr>
        <w:t>е</w:t>
      </w:r>
      <w:r w:rsidRPr="00011CFE">
        <w:rPr>
          <w:sz w:val="28"/>
          <w:szCs w:val="28"/>
          <w:lang w:val="ru-RU"/>
        </w:rPr>
        <w:t>нию в этом направлении.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Достижение этих целей программы по физике на уровне основного о</w:t>
      </w:r>
      <w:r w:rsidRPr="00011CFE">
        <w:t>б</w:t>
      </w:r>
      <w:r w:rsidRPr="00011CFE">
        <w:t xml:space="preserve">щего образования обеспечивается решением следующих </w:t>
      </w:r>
      <w:r w:rsidRPr="00011CFE">
        <w:rPr>
          <w:b/>
        </w:rPr>
        <w:t>задач</w:t>
      </w:r>
      <w:r w:rsidRPr="00011CFE">
        <w:t>:</w:t>
      </w:r>
    </w:p>
    <w:p w:rsidR="00011CFE" w:rsidRPr="00011CFE" w:rsidRDefault="00011CFE" w:rsidP="00011CFE">
      <w:pPr>
        <w:pStyle w:val="a5"/>
        <w:numPr>
          <w:ilvl w:val="0"/>
          <w:numId w:val="1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приобретение знаний о дискретном строении вещества, о механич</w:t>
      </w:r>
      <w:r w:rsidRPr="00011CFE">
        <w:rPr>
          <w:sz w:val="28"/>
          <w:szCs w:val="28"/>
        </w:rPr>
        <w:t>е</w:t>
      </w:r>
      <w:r w:rsidRPr="00011CFE">
        <w:rPr>
          <w:sz w:val="28"/>
          <w:szCs w:val="28"/>
        </w:rPr>
        <w:t xml:space="preserve">ских, тепловых, электрических, магнитных и квантовых </w:t>
      </w:r>
      <w:r w:rsidRPr="00011CFE">
        <w:rPr>
          <w:spacing w:val="-2"/>
          <w:sz w:val="28"/>
          <w:szCs w:val="28"/>
        </w:rPr>
        <w:t>явлениях;</w:t>
      </w:r>
    </w:p>
    <w:p w:rsidR="00011CFE" w:rsidRPr="00011CFE" w:rsidRDefault="00011CFE" w:rsidP="00011CFE">
      <w:pPr>
        <w:pStyle w:val="a5"/>
        <w:numPr>
          <w:ilvl w:val="0"/>
          <w:numId w:val="1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приобретение умений описывать и объяснять физические явления с и</w:t>
      </w:r>
      <w:r w:rsidRPr="00011CFE">
        <w:rPr>
          <w:sz w:val="28"/>
          <w:szCs w:val="28"/>
        </w:rPr>
        <w:t>с</w:t>
      </w:r>
      <w:r w:rsidRPr="00011CFE">
        <w:rPr>
          <w:sz w:val="28"/>
          <w:szCs w:val="28"/>
        </w:rPr>
        <w:t>пользованием полученных знаний;</w:t>
      </w:r>
    </w:p>
    <w:p w:rsidR="00011CFE" w:rsidRPr="00011CFE" w:rsidRDefault="00011CFE" w:rsidP="00011CFE">
      <w:pPr>
        <w:pStyle w:val="a5"/>
        <w:numPr>
          <w:ilvl w:val="0"/>
          <w:numId w:val="1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освоение методов решения простейших расчётных задач с использов</w:t>
      </w:r>
      <w:r w:rsidRPr="00011CFE">
        <w:rPr>
          <w:sz w:val="28"/>
          <w:szCs w:val="28"/>
        </w:rPr>
        <w:t>а</w:t>
      </w:r>
      <w:r w:rsidRPr="00011CFE">
        <w:rPr>
          <w:sz w:val="28"/>
          <w:szCs w:val="28"/>
        </w:rPr>
        <w:t xml:space="preserve">нием физических моделей, творческих и </w:t>
      </w:r>
      <w:proofErr w:type="spellStart"/>
      <w:r w:rsidRPr="00011CFE">
        <w:rPr>
          <w:sz w:val="28"/>
          <w:szCs w:val="28"/>
        </w:rPr>
        <w:t>практикоориентированных</w:t>
      </w:r>
      <w:proofErr w:type="spellEnd"/>
      <w:r w:rsidRPr="00011CFE">
        <w:rPr>
          <w:sz w:val="28"/>
          <w:szCs w:val="28"/>
        </w:rPr>
        <w:t xml:space="preserve"> задач;</w:t>
      </w:r>
    </w:p>
    <w:p w:rsidR="00011CFE" w:rsidRPr="00011CFE" w:rsidRDefault="00011CFE" w:rsidP="00011CFE">
      <w:pPr>
        <w:pStyle w:val="a5"/>
        <w:numPr>
          <w:ilvl w:val="0"/>
          <w:numId w:val="1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развитие умений наблюдать природные явления и выполнять опыты, лабораторные работы и экспериментальные исследования с испол</w:t>
      </w:r>
      <w:r w:rsidRPr="00011CFE">
        <w:rPr>
          <w:sz w:val="28"/>
          <w:szCs w:val="28"/>
        </w:rPr>
        <w:t>ь</w:t>
      </w:r>
      <w:r w:rsidRPr="00011CFE">
        <w:rPr>
          <w:sz w:val="28"/>
          <w:szCs w:val="28"/>
        </w:rPr>
        <w:t>зованием измерительных приборов;</w:t>
      </w:r>
    </w:p>
    <w:p w:rsidR="00011CFE" w:rsidRPr="00011CFE" w:rsidRDefault="00011CFE" w:rsidP="00011CFE">
      <w:pPr>
        <w:pStyle w:val="a5"/>
        <w:numPr>
          <w:ilvl w:val="0"/>
          <w:numId w:val="1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крит</w:t>
      </w:r>
      <w:r w:rsidRPr="00011CFE">
        <w:rPr>
          <w:sz w:val="28"/>
          <w:szCs w:val="28"/>
        </w:rPr>
        <w:t>и</w:t>
      </w:r>
      <w:r w:rsidRPr="00011CFE">
        <w:rPr>
          <w:sz w:val="28"/>
          <w:szCs w:val="28"/>
        </w:rPr>
        <w:t>ческое оценивание информации;</w:t>
      </w:r>
    </w:p>
    <w:p w:rsidR="00011CFE" w:rsidRPr="00011CFE" w:rsidRDefault="00011CFE" w:rsidP="00011CFE">
      <w:pPr>
        <w:pStyle w:val="a5"/>
        <w:numPr>
          <w:ilvl w:val="0"/>
          <w:numId w:val="1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знакомство со сферами профессиональной деятельности, связа</w:t>
      </w:r>
      <w:r w:rsidRPr="00011CFE">
        <w:rPr>
          <w:sz w:val="28"/>
          <w:szCs w:val="28"/>
        </w:rPr>
        <w:t>н</w:t>
      </w:r>
      <w:r w:rsidRPr="00011CFE">
        <w:rPr>
          <w:sz w:val="28"/>
          <w:szCs w:val="28"/>
        </w:rPr>
        <w:t>ными с физикой, и современными технологиями, основанными на достижениях ф</w:t>
      </w:r>
      <w:r w:rsidRPr="00011CFE">
        <w:rPr>
          <w:sz w:val="28"/>
          <w:szCs w:val="28"/>
        </w:rPr>
        <w:t>и</w:t>
      </w:r>
      <w:r w:rsidRPr="00011CFE">
        <w:rPr>
          <w:sz w:val="28"/>
          <w:szCs w:val="28"/>
        </w:rPr>
        <w:t>зической науки.</w:t>
      </w:r>
    </w:p>
    <w:p w:rsidR="00011CFE" w:rsidRPr="00011CFE" w:rsidRDefault="00011CFE" w:rsidP="00011CFE">
      <w:pPr>
        <w:spacing w:after="0"/>
        <w:contextualSpacing/>
        <w:mirrorIndents/>
        <w:rPr>
          <w:sz w:val="28"/>
          <w:szCs w:val="28"/>
          <w:lang w:val="ru-RU"/>
        </w:rPr>
      </w:pPr>
    </w:p>
    <w:p w:rsidR="00011CFE" w:rsidRPr="00011CFE" w:rsidRDefault="00011CFE" w:rsidP="00011CFE">
      <w:pPr>
        <w:spacing w:after="0"/>
        <w:contextualSpacing/>
        <w:mirrorIndents/>
        <w:rPr>
          <w:sz w:val="28"/>
          <w:szCs w:val="28"/>
          <w:lang w:val="ru-RU"/>
        </w:rPr>
      </w:pPr>
      <w:r w:rsidRPr="00011CFE">
        <w:rPr>
          <w:sz w:val="28"/>
          <w:szCs w:val="28"/>
          <w:lang w:val="ru-RU"/>
        </w:rPr>
        <w:t>4. Объём дисциплины (модуля), количество часов на изучение дисци</w:t>
      </w:r>
      <w:r w:rsidRPr="00011CFE">
        <w:rPr>
          <w:sz w:val="28"/>
          <w:szCs w:val="28"/>
          <w:lang w:val="ru-RU"/>
        </w:rPr>
        <w:t>п</w:t>
      </w:r>
      <w:r w:rsidRPr="00011CFE">
        <w:rPr>
          <w:sz w:val="28"/>
          <w:szCs w:val="28"/>
          <w:lang w:val="ru-RU"/>
        </w:rPr>
        <w:t>лины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lastRenderedPageBreak/>
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</w:t>
      </w:r>
      <w:r w:rsidRPr="00011CFE">
        <w:t>е</w:t>
      </w:r>
      <w:r w:rsidRPr="00011CFE">
        <w:t>делю).</w:t>
      </w:r>
      <w:r w:rsidRPr="00011CFE">
        <w:rPr>
          <w:spacing w:val="40"/>
        </w:rPr>
        <w:t xml:space="preserve"> </w:t>
      </w:r>
      <w:r w:rsidRPr="00011CFE">
        <w:t>(В соответствии с календарным учебным графиком, расписанием уроков, к</w:t>
      </w:r>
      <w:r w:rsidRPr="00011CFE">
        <w:t>о</w:t>
      </w:r>
      <w:r w:rsidRPr="00011CFE">
        <w:t>личество уроков в рабочей программе может изменяться)</w:t>
      </w:r>
    </w:p>
    <w:p w:rsidR="00011CFE" w:rsidRPr="00011CFE" w:rsidRDefault="00011CFE" w:rsidP="00011CFE">
      <w:pPr>
        <w:spacing w:after="0"/>
        <w:contextualSpacing/>
        <w:mirrorIndents/>
        <w:rPr>
          <w:sz w:val="28"/>
          <w:szCs w:val="28"/>
          <w:lang w:val="ru-RU"/>
        </w:rPr>
      </w:pPr>
    </w:p>
    <w:p w:rsidR="00011CFE" w:rsidRPr="00011CFE" w:rsidRDefault="00011CFE" w:rsidP="00011CFE">
      <w:pPr>
        <w:spacing w:after="0"/>
        <w:contextualSpacing/>
        <w:mirrorIndents/>
        <w:rPr>
          <w:sz w:val="28"/>
          <w:szCs w:val="28"/>
          <w:lang w:val="ru-RU"/>
        </w:rPr>
      </w:pPr>
      <w:r w:rsidRPr="00011CFE">
        <w:rPr>
          <w:sz w:val="28"/>
          <w:szCs w:val="28"/>
          <w:lang w:val="ru-RU"/>
        </w:rPr>
        <w:t>5. Основные разделы дисциплины</w:t>
      </w:r>
    </w:p>
    <w:p w:rsidR="00011CFE" w:rsidRPr="00011CFE" w:rsidRDefault="00011CFE" w:rsidP="00011CFE">
      <w:pPr>
        <w:pStyle w:val="Heading1"/>
        <w:spacing w:before="0" w:line="360" w:lineRule="auto"/>
        <w:ind w:left="0" w:firstLine="709"/>
        <w:contextualSpacing/>
        <w:mirrorIndents/>
      </w:pPr>
      <w:r w:rsidRPr="00011CFE">
        <w:t>7 КЛАСС</w:t>
      </w:r>
    </w:p>
    <w:p w:rsidR="00011CFE" w:rsidRPr="00011CFE" w:rsidRDefault="00011CFE" w:rsidP="00011CFE">
      <w:pPr>
        <w:pStyle w:val="Heading2"/>
        <w:spacing w:before="0" w:line="360" w:lineRule="auto"/>
        <w:ind w:left="0" w:firstLine="709"/>
        <w:contextualSpacing/>
        <w:mirrorIndents/>
      </w:pPr>
      <w:r w:rsidRPr="00011CFE">
        <w:t>Раздел</w:t>
      </w:r>
      <w:r w:rsidRPr="00011CFE">
        <w:rPr>
          <w:spacing w:val="-9"/>
        </w:rPr>
        <w:t xml:space="preserve"> </w:t>
      </w:r>
      <w:r w:rsidRPr="00011CFE">
        <w:t>1.</w:t>
      </w:r>
      <w:r w:rsidRPr="00011CFE">
        <w:rPr>
          <w:spacing w:val="-4"/>
        </w:rPr>
        <w:t xml:space="preserve"> </w:t>
      </w:r>
      <w:r w:rsidRPr="00011CFE">
        <w:t>Физика</w:t>
      </w:r>
      <w:r w:rsidRPr="00011CFE">
        <w:rPr>
          <w:spacing w:val="-2"/>
        </w:rPr>
        <w:t xml:space="preserve"> </w:t>
      </w:r>
      <w:r w:rsidRPr="00011CFE">
        <w:t>и</w:t>
      </w:r>
      <w:r w:rsidRPr="00011CFE">
        <w:rPr>
          <w:spacing w:val="-5"/>
        </w:rPr>
        <w:t xml:space="preserve"> </w:t>
      </w:r>
      <w:r w:rsidRPr="00011CFE">
        <w:t>её</w:t>
      </w:r>
      <w:r w:rsidRPr="00011CFE">
        <w:rPr>
          <w:spacing w:val="-5"/>
        </w:rPr>
        <w:t xml:space="preserve"> </w:t>
      </w:r>
      <w:r w:rsidRPr="00011CFE">
        <w:t>роль</w:t>
      </w:r>
      <w:r w:rsidRPr="00011CFE">
        <w:rPr>
          <w:spacing w:val="-3"/>
        </w:rPr>
        <w:t xml:space="preserve"> </w:t>
      </w:r>
      <w:r w:rsidRPr="00011CFE">
        <w:t>в</w:t>
      </w:r>
      <w:r w:rsidRPr="00011CFE">
        <w:rPr>
          <w:spacing w:val="-5"/>
        </w:rPr>
        <w:t xml:space="preserve"> </w:t>
      </w:r>
      <w:r w:rsidRPr="00011CFE">
        <w:t>познании</w:t>
      </w:r>
      <w:r w:rsidRPr="00011CFE">
        <w:rPr>
          <w:spacing w:val="-4"/>
        </w:rPr>
        <w:t xml:space="preserve"> </w:t>
      </w:r>
      <w:r w:rsidRPr="00011CFE">
        <w:t>окружающего</w:t>
      </w:r>
      <w:r w:rsidRPr="00011CFE">
        <w:rPr>
          <w:spacing w:val="-2"/>
        </w:rPr>
        <w:t xml:space="preserve"> мира.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Физика – наука о природе. Явления природы. Физические явления: м</w:t>
      </w:r>
      <w:r w:rsidRPr="00011CFE">
        <w:t>е</w:t>
      </w:r>
      <w:r w:rsidRPr="00011CFE">
        <w:t>ханические, тепловые, электрические, магнитные, световые, звуковые.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Физические величины. Измерение физических величин. Физические приборы. Погрешность измерений. Международная система единиц.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Как физика и другие естественные науки изучают природу. Естестве</w:t>
      </w:r>
      <w:r w:rsidRPr="00011CFE">
        <w:t>н</w:t>
      </w:r>
      <w:r w:rsidRPr="00011CFE">
        <w:t>нонаучный метод познания: наблюдение, постановка научного вопроса, в</w:t>
      </w:r>
      <w:r w:rsidRPr="00011CFE">
        <w:t>ы</w:t>
      </w:r>
      <w:r w:rsidRPr="00011CFE">
        <w:t>движение гипотез, эксперимент по проверке гипотез, объяснение наблюда</w:t>
      </w:r>
      <w:r w:rsidRPr="00011CFE">
        <w:t>е</w:t>
      </w:r>
      <w:r w:rsidRPr="00011CFE">
        <w:t>мого явления. Описание физических явлений с помощью мод</w:t>
      </w:r>
      <w:r w:rsidRPr="00011CFE">
        <w:t>е</w:t>
      </w:r>
      <w:r w:rsidRPr="00011CFE">
        <w:t>лей.</w:t>
      </w:r>
    </w:p>
    <w:p w:rsidR="00011CFE" w:rsidRPr="00011CFE" w:rsidRDefault="00011CFE" w:rsidP="00011CFE">
      <w:pPr>
        <w:pStyle w:val="Heading3"/>
        <w:spacing w:before="0" w:line="360" w:lineRule="auto"/>
        <w:ind w:left="0" w:firstLine="709"/>
        <w:contextualSpacing/>
        <w:mirrorIndents/>
      </w:pPr>
      <w:r w:rsidRPr="00011CFE">
        <w:rPr>
          <w:spacing w:val="-2"/>
        </w:rPr>
        <w:t>Демонстрации.</w:t>
      </w:r>
    </w:p>
    <w:p w:rsidR="00011CFE" w:rsidRPr="00011CFE" w:rsidRDefault="00011CFE" w:rsidP="00011CFE">
      <w:pPr>
        <w:pStyle w:val="a5"/>
        <w:numPr>
          <w:ilvl w:val="0"/>
          <w:numId w:val="27"/>
        </w:numPr>
        <w:tabs>
          <w:tab w:val="left" w:pos="1059"/>
          <w:tab w:val="left" w:pos="1061"/>
          <w:tab w:val="left" w:pos="3153"/>
          <w:tab w:val="left" w:pos="4626"/>
          <w:tab w:val="left" w:pos="6712"/>
          <w:tab w:val="left" w:pos="8362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pacing w:val="-2"/>
          <w:sz w:val="28"/>
          <w:szCs w:val="28"/>
        </w:rPr>
        <w:t>Механические,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тепловые,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электрические,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магнитные,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свет</w:t>
      </w:r>
      <w:r w:rsidRPr="00011CFE">
        <w:rPr>
          <w:spacing w:val="-2"/>
          <w:sz w:val="28"/>
          <w:szCs w:val="28"/>
        </w:rPr>
        <w:t>о</w:t>
      </w:r>
      <w:r w:rsidRPr="00011CFE">
        <w:rPr>
          <w:spacing w:val="-2"/>
          <w:sz w:val="28"/>
          <w:szCs w:val="28"/>
        </w:rPr>
        <w:t>вые явления.</w:t>
      </w:r>
    </w:p>
    <w:p w:rsidR="00011CFE" w:rsidRPr="00011CFE" w:rsidRDefault="00011CFE" w:rsidP="00011CFE">
      <w:pPr>
        <w:pStyle w:val="a5"/>
        <w:numPr>
          <w:ilvl w:val="0"/>
          <w:numId w:val="27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Физические приборы и процедура прямых измерений аналоговым и цифровым прибором.</w:t>
      </w:r>
    </w:p>
    <w:p w:rsidR="00011CFE" w:rsidRPr="00011CFE" w:rsidRDefault="00011CFE" w:rsidP="00011CFE">
      <w:pPr>
        <w:pStyle w:val="Heading3"/>
        <w:spacing w:before="0" w:line="360" w:lineRule="auto"/>
        <w:ind w:left="0" w:firstLine="709"/>
        <w:contextualSpacing/>
        <w:mirrorIndents/>
      </w:pPr>
      <w:r w:rsidRPr="00011CFE">
        <w:t>Лабораторные</w:t>
      </w:r>
      <w:r w:rsidRPr="00011CFE">
        <w:rPr>
          <w:spacing w:val="-6"/>
        </w:rPr>
        <w:t xml:space="preserve"> </w:t>
      </w:r>
      <w:r w:rsidRPr="00011CFE">
        <w:t>работы</w:t>
      </w:r>
      <w:r w:rsidRPr="00011CFE">
        <w:rPr>
          <w:spacing w:val="-4"/>
        </w:rPr>
        <w:t xml:space="preserve"> </w:t>
      </w:r>
      <w:r w:rsidRPr="00011CFE">
        <w:t>и</w:t>
      </w:r>
      <w:r w:rsidRPr="00011CFE">
        <w:rPr>
          <w:spacing w:val="-3"/>
        </w:rPr>
        <w:t xml:space="preserve"> </w:t>
      </w:r>
      <w:r w:rsidRPr="00011CFE">
        <w:rPr>
          <w:spacing w:val="-2"/>
        </w:rPr>
        <w:t>опыты.</w:t>
      </w:r>
    </w:p>
    <w:p w:rsidR="00011CFE" w:rsidRPr="00011CFE" w:rsidRDefault="00011CFE" w:rsidP="00011CFE">
      <w:pPr>
        <w:pStyle w:val="a5"/>
        <w:numPr>
          <w:ilvl w:val="0"/>
          <w:numId w:val="26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Определение</w:t>
      </w:r>
      <w:r w:rsidRPr="00011CFE">
        <w:rPr>
          <w:spacing w:val="-12"/>
          <w:sz w:val="28"/>
          <w:szCs w:val="28"/>
        </w:rPr>
        <w:t xml:space="preserve"> </w:t>
      </w:r>
      <w:r w:rsidRPr="00011CFE">
        <w:rPr>
          <w:sz w:val="28"/>
          <w:szCs w:val="28"/>
        </w:rPr>
        <w:t>цены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деления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шкалы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измерительного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прибора.</w:t>
      </w:r>
    </w:p>
    <w:p w:rsidR="00011CFE" w:rsidRPr="00011CFE" w:rsidRDefault="00011CFE" w:rsidP="00011CFE">
      <w:pPr>
        <w:pStyle w:val="a5"/>
        <w:numPr>
          <w:ilvl w:val="0"/>
          <w:numId w:val="26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Измерение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расстояний.</w:t>
      </w:r>
    </w:p>
    <w:p w:rsidR="00011CFE" w:rsidRPr="00011CFE" w:rsidRDefault="00011CFE" w:rsidP="00011CFE">
      <w:pPr>
        <w:pStyle w:val="a5"/>
        <w:numPr>
          <w:ilvl w:val="0"/>
          <w:numId w:val="26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Измерение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объёма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жидкости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твёрдого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тела.</w:t>
      </w:r>
    </w:p>
    <w:p w:rsidR="00011CFE" w:rsidRPr="00011CFE" w:rsidRDefault="00011CFE" w:rsidP="00011CFE">
      <w:pPr>
        <w:pStyle w:val="a5"/>
        <w:numPr>
          <w:ilvl w:val="0"/>
          <w:numId w:val="26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Определение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размеров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малых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pacing w:val="-4"/>
          <w:sz w:val="28"/>
          <w:szCs w:val="28"/>
        </w:rPr>
        <w:t>тел.</w:t>
      </w:r>
    </w:p>
    <w:p w:rsidR="00011CFE" w:rsidRPr="00011CFE" w:rsidRDefault="00011CFE" w:rsidP="00011CFE">
      <w:pPr>
        <w:pStyle w:val="a5"/>
        <w:numPr>
          <w:ilvl w:val="0"/>
          <w:numId w:val="26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Измерение температуры при помощи жидкостного термометра и датчика температуры.</w:t>
      </w:r>
    </w:p>
    <w:p w:rsidR="00011CFE" w:rsidRPr="00011CFE" w:rsidRDefault="00011CFE" w:rsidP="00011CFE">
      <w:pPr>
        <w:pStyle w:val="a5"/>
        <w:numPr>
          <w:ilvl w:val="0"/>
          <w:numId w:val="26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 xml:space="preserve">Проведение исследования по проверке гипотезы: дальность полёта </w:t>
      </w:r>
      <w:r w:rsidRPr="00011CFE">
        <w:rPr>
          <w:sz w:val="28"/>
          <w:szCs w:val="28"/>
        </w:rPr>
        <w:lastRenderedPageBreak/>
        <w:t>шарика, пущенного горизонтально, тем больше, чем больше выс</w:t>
      </w:r>
      <w:r w:rsidRPr="00011CFE">
        <w:rPr>
          <w:sz w:val="28"/>
          <w:szCs w:val="28"/>
        </w:rPr>
        <w:t>о</w:t>
      </w:r>
      <w:r w:rsidRPr="00011CFE">
        <w:rPr>
          <w:sz w:val="28"/>
          <w:szCs w:val="28"/>
        </w:rPr>
        <w:t xml:space="preserve">та </w:t>
      </w:r>
      <w:r w:rsidRPr="00011CFE">
        <w:rPr>
          <w:spacing w:val="-2"/>
          <w:sz w:val="28"/>
          <w:szCs w:val="28"/>
        </w:rPr>
        <w:t>пуска.</w:t>
      </w:r>
    </w:p>
    <w:p w:rsidR="00011CFE" w:rsidRPr="00011CFE" w:rsidRDefault="00011CFE" w:rsidP="00011CFE">
      <w:pPr>
        <w:pStyle w:val="Heading2"/>
        <w:spacing w:before="0" w:line="360" w:lineRule="auto"/>
        <w:ind w:left="0" w:firstLine="709"/>
        <w:contextualSpacing/>
        <w:mirrorIndents/>
      </w:pPr>
      <w:r w:rsidRPr="00011CFE">
        <w:t>Раздел</w:t>
      </w:r>
      <w:r w:rsidRPr="00011CFE">
        <w:rPr>
          <w:spacing w:val="-10"/>
        </w:rPr>
        <w:t xml:space="preserve"> </w:t>
      </w:r>
      <w:r w:rsidRPr="00011CFE">
        <w:t>2.</w:t>
      </w:r>
      <w:r w:rsidRPr="00011CFE">
        <w:rPr>
          <w:spacing w:val="-5"/>
        </w:rPr>
        <w:t xml:space="preserve"> </w:t>
      </w:r>
      <w:r w:rsidRPr="00011CFE">
        <w:t>Первоначальные</w:t>
      </w:r>
      <w:r w:rsidRPr="00011CFE">
        <w:rPr>
          <w:spacing w:val="-5"/>
        </w:rPr>
        <w:t xml:space="preserve"> </w:t>
      </w:r>
      <w:r w:rsidRPr="00011CFE">
        <w:t>сведения</w:t>
      </w:r>
      <w:r w:rsidRPr="00011CFE">
        <w:rPr>
          <w:spacing w:val="-7"/>
        </w:rPr>
        <w:t xml:space="preserve"> </w:t>
      </w:r>
      <w:r w:rsidRPr="00011CFE">
        <w:t>о</w:t>
      </w:r>
      <w:r w:rsidRPr="00011CFE">
        <w:rPr>
          <w:spacing w:val="-7"/>
        </w:rPr>
        <w:t xml:space="preserve"> </w:t>
      </w:r>
      <w:r w:rsidRPr="00011CFE">
        <w:t>строении</w:t>
      </w:r>
      <w:r w:rsidRPr="00011CFE">
        <w:rPr>
          <w:spacing w:val="-5"/>
        </w:rPr>
        <w:t xml:space="preserve"> </w:t>
      </w:r>
      <w:r w:rsidRPr="00011CFE">
        <w:rPr>
          <w:spacing w:val="-2"/>
        </w:rPr>
        <w:t>вещества.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Строение вещества: атомы и молекулы, их размеры. Опыты, доказ</w:t>
      </w:r>
      <w:r w:rsidRPr="00011CFE">
        <w:t>ы</w:t>
      </w:r>
      <w:r w:rsidRPr="00011CFE">
        <w:t>вающие дискретное строение вещества.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Движение частиц вещества. Связь скорости движения частиц с темп</w:t>
      </w:r>
      <w:r w:rsidRPr="00011CFE">
        <w:t>е</w:t>
      </w:r>
      <w:r w:rsidRPr="00011CFE">
        <w:t>ратурой. Броуновское движение, диффузия. Взаимодействие частиц вещес</w:t>
      </w:r>
      <w:r w:rsidRPr="00011CFE">
        <w:t>т</w:t>
      </w:r>
      <w:r w:rsidRPr="00011CFE">
        <w:t>ва: притяжение и отталкивание.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Агрегатные состояния вещества: строение газов, жидкостей и твёрдых (кристаллических) тел. Взаимосвязь между свойствами веществ в разных а</w:t>
      </w:r>
      <w:r w:rsidRPr="00011CFE">
        <w:t>г</w:t>
      </w:r>
      <w:r w:rsidRPr="00011CFE">
        <w:t xml:space="preserve">регатных состояниях и их </w:t>
      </w:r>
      <w:proofErr w:type="spellStart"/>
      <w:r w:rsidRPr="00011CFE">
        <w:t>атомномолекулярным</w:t>
      </w:r>
      <w:proofErr w:type="spellEnd"/>
      <w:r w:rsidRPr="00011CFE">
        <w:t xml:space="preserve"> строением. Особенности а</w:t>
      </w:r>
      <w:r w:rsidRPr="00011CFE">
        <w:t>г</w:t>
      </w:r>
      <w:r w:rsidRPr="00011CFE">
        <w:t>регатных состояний воды.</w:t>
      </w:r>
    </w:p>
    <w:p w:rsidR="00011CFE" w:rsidRPr="00011CFE" w:rsidRDefault="00011CFE" w:rsidP="00011CFE">
      <w:pPr>
        <w:pStyle w:val="Heading3"/>
        <w:spacing w:before="0" w:line="360" w:lineRule="auto"/>
        <w:ind w:left="0" w:firstLine="709"/>
        <w:contextualSpacing/>
        <w:mirrorIndents/>
        <w:rPr>
          <w:i w:val="0"/>
        </w:rPr>
      </w:pPr>
      <w:r w:rsidRPr="00011CFE">
        <w:rPr>
          <w:spacing w:val="-2"/>
        </w:rPr>
        <w:t>Демонстрации</w:t>
      </w:r>
      <w:r w:rsidRPr="00011CFE">
        <w:rPr>
          <w:i w:val="0"/>
          <w:spacing w:val="-2"/>
        </w:rPr>
        <w:t>.</w:t>
      </w:r>
    </w:p>
    <w:p w:rsidR="00011CFE" w:rsidRPr="00011CFE" w:rsidRDefault="00011CFE" w:rsidP="00011CFE">
      <w:pPr>
        <w:pStyle w:val="a5"/>
        <w:numPr>
          <w:ilvl w:val="0"/>
          <w:numId w:val="25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-12"/>
          <w:sz w:val="28"/>
          <w:szCs w:val="28"/>
        </w:rPr>
        <w:t xml:space="preserve"> </w:t>
      </w:r>
      <w:r w:rsidRPr="00011CFE">
        <w:rPr>
          <w:sz w:val="28"/>
          <w:szCs w:val="28"/>
        </w:rPr>
        <w:t>броуновского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движения.</w:t>
      </w:r>
    </w:p>
    <w:p w:rsidR="00011CFE" w:rsidRPr="00011CFE" w:rsidRDefault="00011CFE" w:rsidP="00011CFE">
      <w:pPr>
        <w:pStyle w:val="a5"/>
        <w:numPr>
          <w:ilvl w:val="0"/>
          <w:numId w:val="25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диффузии.</w:t>
      </w:r>
    </w:p>
    <w:p w:rsidR="00011CFE" w:rsidRPr="00011CFE" w:rsidRDefault="00011CFE" w:rsidP="00011CFE">
      <w:pPr>
        <w:pStyle w:val="a5"/>
        <w:numPr>
          <w:ilvl w:val="0"/>
          <w:numId w:val="25"/>
        </w:numPr>
        <w:tabs>
          <w:tab w:val="left" w:pos="1059"/>
          <w:tab w:val="left" w:pos="1061"/>
          <w:tab w:val="left" w:pos="3038"/>
          <w:tab w:val="left" w:pos="4546"/>
          <w:tab w:val="left" w:pos="6939"/>
          <w:tab w:val="left" w:pos="9014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pacing w:val="-2"/>
          <w:sz w:val="28"/>
          <w:szCs w:val="28"/>
        </w:rPr>
        <w:t>Наблюдение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явлений,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объясняющихся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притяжением</w:t>
      </w:r>
      <w:r w:rsidRPr="00011CFE">
        <w:rPr>
          <w:sz w:val="28"/>
          <w:szCs w:val="28"/>
        </w:rPr>
        <w:tab/>
      </w:r>
      <w:r w:rsidRPr="00011CFE">
        <w:rPr>
          <w:spacing w:val="-4"/>
          <w:sz w:val="28"/>
          <w:szCs w:val="28"/>
        </w:rPr>
        <w:t xml:space="preserve">или </w:t>
      </w:r>
      <w:r w:rsidRPr="00011CFE">
        <w:rPr>
          <w:sz w:val="28"/>
          <w:szCs w:val="28"/>
        </w:rPr>
        <w:t>отталкиванием частиц вещества.</w:t>
      </w:r>
    </w:p>
    <w:p w:rsidR="00011CFE" w:rsidRPr="00011CFE" w:rsidRDefault="00011CFE" w:rsidP="00011CFE">
      <w:pPr>
        <w:pStyle w:val="Heading3"/>
        <w:spacing w:before="0" w:line="360" w:lineRule="auto"/>
        <w:ind w:left="0" w:firstLine="709"/>
        <w:contextualSpacing/>
        <w:mirrorIndents/>
      </w:pPr>
      <w:r w:rsidRPr="00011CFE">
        <w:t>Лабораторные</w:t>
      </w:r>
      <w:r w:rsidRPr="00011CFE">
        <w:rPr>
          <w:spacing w:val="-6"/>
        </w:rPr>
        <w:t xml:space="preserve"> </w:t>
      </w:r>
      <w:r w:rsidRPr="00011CFE">
        <w:t>работы</w:t>
      </w:r>
      <w:r w:rsidRPr="00011CFE">
        <w:rPr>
          <w:spacing w:val="-4"/>
        </w:rPr>
        <w:t xml:space="preserve"> </w:t>
      </w:r>
      <w:r w:rsidRPr="00011CFE">
        <w:t>и</w:t>
      </w:r>
      <w:r w:rsidRPr="00011CFE">
        <w:rPr>
          <w:spacing w:val="-3"/>
        </w:rPr>
        <w:t xml:space="preserve"> </w:t>
      </w:r>
      <w:r w:rsidRPr="00011CFE">
        <w:rPr>
          <w:spacing w:val="-2"/>
        </w:rPr>
        <w:t>опыты.</w:t>
      </w:r>
    </w:p>
    <w:p w:rsidR="00011CFE" w:rsidRPr="00011CFE" w:rsidRDefault="00011CFE" w:rsidP="00011CFE">
      <w:pPr>
        <w:pStyle w:val="a5"/>
        <w:numPr>
          <w:ilvl w:val="0"/>
          <w:numId w:val="24"/>
        </w:numPr>
        <w:tabs>
          <w:tab w:val="left" w:pos="1059"/>
          <w:tab w:val="left" w:pos="1061"/>
          <w:tab w:val="left" w:pos="2256"/>
          <w:tab w:val="left" w:pos="3668"/>
          <w:tab w:val="left" w:pos="4666"/>
          <w:tab w:val="left" w:pos="5996"/>
          <w:tab w:val="left" w:pos="6993"/>
          <w:tab w:val="left" w:pos="751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pacing w:val="-2"/>
          <w:sz w:val="28"/>
          <w:szCs w:val="28"/>
        </w:rPr>
        <w:t>Оценка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диаметра</w:t>
      </w:r>
      <w:r w:rsidRPr="00011CFE">
        <w:rPr>
          <w:sz w:val="28"/>
          <w:szCs w:val="28"/>
        </w:rPr>
        <w:tab/>
      </w:r>
      <w:r w:rsidRPr="00011CFE">
        <w:rPr>
          <w:spacing w:val="-4"/>
          <w:sz w:val="28"/>
          <w:szCs w:val="28"/>
        </w:rPr>
        <w:t>атома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методом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рядов</w:t>
      </w:r>
      <w:r w:rsidRPr="00011CFE">
        <w:rPr>
          <w:sz w:val="28"/>
          <w:szCs w:val="28"/>
        </w:rPr>
        <w:tab/>
      </w:r>
      <w:r w:rsidRPr="00011CFE">
        <w:rPr>
          <w:spacing w:val="-6"/>
          <w:sz w:val="28"/>
          <w:szCs w:val="28"/>
        </w:rPr>
        <w:t>(с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использован</w:t>
      </w:r>
      <w:r w:rsidRPr="00011CFE">
        <w:rPr>
          <w:spacing w:val="-2"/>
          <w:sz w:val="28"/>
          <w:szCs w:val="28"/>
        </w:rPr>
        <w:t>и</w:t>
      </w:r>
      <w:r w:rsidRPr="00011CFE">
        <w:rPr>
          <w:spacing w:val="-2"/>
          <w:sz w:val="28"/>
          <w:szCs w:val="28"/>
        </w:rPr>
        <w:t>ем фотографий).</w:t>
      </w:r>
    </w:p>
    <w:p w:rsidR="00011CFE" w:rsidRPr="00011CFE" w:rsidRDefault="00011CFE" w:rsidP="00011CFE">
      <w:pPr>
        <w:pStyle w:val="a5"/>
        <w:numPr>
          <w:ilvl w:val="0"/>
          <w:numId w:val="24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Опыты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по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наблюдению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теплового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расширения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газов.</w:t>
      </w:r>
    </w:p>
    <w:p w:rsidR="00011CFE" w:rsidRPr="00011CFE" w:rsidRDefault="00011CFE" w:rsidP="00011CFE">
      <w:pPr>
        <w:pStyle w:val="a5"/>
        <w:numPr>
          <w:ilvl w:val="0"/>
          <w:numId w:val="24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Опыты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по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обнаружению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действия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сил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молекулярного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притяжения.</w:t>
      </w:r>
    </w:p>
    <w:p w:rsidR="00011CFE" w:rsidRPr="00011CFE" w:rsidRDefault="00011CFE" w:rsidP="00011CFE">
      <w:pPr>
        <w:pStyle w:val="Heading2"/>
        <w:spacing w:before="0" w:line="360" w:lineRule="auto"/>
        <w:ind w:left="0" w:firstLine="709"/>
        <w:contextualSpacing/>
        <w:mirrorIndents/>
      </w:pPr>
      <w:r w:rsidRPr="00011CFE">
        <w:t>Раздел</w:t>
      </w:r>
      <w:r w:rsidRPr="00011CFE">
        <w:rPr>
          <w:spacing w:val="-6"/>
        </w:rPr>
        <w:t xml:space="preserve"> </w:t>
      </w:r>
      <w:r w:rsidRPr="00011CFE">
        <w:t>3.</w:t>
      </w:r>
      <w:r w:rsidRPr="00011CFE">
        <w:rPr>
          <w:spacing w:val="-3"/>
        </w:rPr>
        <w:t xml:space="preserve"> </w:t>
      </w:r>
      <w:r w:rsidRPr="00011CFE">
        <w:t>Движение</w:t>
      </w:r>
      <w:r w:rsidRPr="00011CFE">
        <w:rPr>
          <w:spacing w:val="-2"/>
        </w:rPr>
        <w:t xml:space="preserve"> </w:t>
      </w:r>
      <w:r w:rsidRPr="00011CFE">
        <w:t>и</w:t>
      </w:r>
      <w:r w:rsidRPr="00011CFE">
        <w:rPr>
          <w:spacing w:val="-4"/>
        </w:rPr>
        <w:t xml:space="preserve"> </w:t>
      </w:r>
      <w:r w:rsidRPr="00011CFE">
        <w:t>взаимодействие</w:t>
      </w:r>
      <w:r w:rsidRPr="00011CFE">
        <w:rPr>
          <w:spacing w:val="-5"/>
        </w:rPr>
        <w:t xml:space="preserve"> </w:t>
      </w:r>
      <w:r w:rsidRPr="00011CFE">
        <w:rPr>
          <w:spacing w:val="-4"/>
        </w:rPr>
        <w:t>тел.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Механическое движение. Равномерное и неравномерное движение. Скорость. Средняя скорость при неравномерном движении. Расчёт пути и времени движения.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Явление инерции. Закон инерции. Взаимодействие тел как причина и</w:t>
      </w:r>
      <w:r w:rsidRPr="00011CFE">
        <w:t>з</w:t>
      </w:r>
      <w:r w:rsidRPr="00011CFE">
        <w:t>менения скорости движения тел. Масса как мера инертности тела. Плотность вещества. Связь плотности с количеством молекул в единице объёма вещес</w:t>
      </w:r>
      <w:r w:rsidRPr="00011CFE">
        <w:t>т</w:t>
      </w:r>
      <w:r w:rsidRPr="00011CFE">
        <w:t>ва.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 xml:space="preserve">Сила как характеристика взаимодействия тел. Сила упругости и закон </w:t>
      </w:r>
      <w:r w:rsidRPr="00011CFE">
        <w:lastRenderedPageBreak/>
        <w:t>Гука. Измерение силы с помощью динамометра. Явление тяготения и сила тяжести. Сила тяжести на</w:t>
      </w:r>
      <w:r w:rsidRPr="00011CFE">
        <w:rPr>
          <w:spacing w:val="-2"/>
        </w:rPr>
        <w:t xml:space="preserve"> </w:t>
      </w:r>
      <w:r w:rsidRPr="00011CFE">
        <w:t>других</w:t>
      </w:r>
      <w:r w:rsidRPr="00011CFE">
        <w:rPr>
          <w:spacing w:val="-1"/>
        </w:rPr>
        <w:t xml:space="preserve"> </w:t>
      </w:r>
      <w:r w:rsidRPr="00011CFE">
        <w:t>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</w:t>
      </w:r>
      <w:r w:rsidRPr="00011CFE">
        <w:t>х</w:t>
      </w:r>
      <w:r w:rsidRPr="00011CFE">
        <w:t>нике.</w:t>
      </w:r>
    </w:p>
    <w:p w:rsidR="00011CFE" w:rsidRPr="00011CFE" w:rsidRDefault="00011CFE" w:rsidP="00011CFE">
      <w:pPr>
        <w:pStyle w:val="Heading3"/>
        <w:spacing w:before="0" w:line="360" w:lineRule="auto"/>
        <w:ind w:left="0" w:firstLine="709"/>
        <w:contextualSpacing/>
        <w:mirrorIndents/>
      </w:pPr>
      <w:r w:rsidRPr="00011CFE">
        <w:rPr>
          <w:spacing w:val="-2"/>
        </w:rPr>
        <w:t>Демонстрации.</w:t>
      </w:r>
    </w:p>
    <w:p w:rsidR="00011CFE" w:rsidRPr="00011CFE" w:rsidRDefault="00011CFE" w:rsidP="00011CFE">
      <w:pPr>
        <w:pStyle w:val="a5"/>
        <w:numPr>
          <w:ilvl w:val="0"/>
          <w:numId w:val="23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механического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движения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тела.</w:t>
      </w:r>
    </w:p>
    <w:p w:rsidR="00011CFE" w:rsidRPr="00011CFE" w:rsidRDefault="00011CFE" w:rsidP="00011CFE">
      <w:pPr>
        <w:pStyle w:val="a5"/>
        <w:numPr>
          <w:ilvl w:val="0"/>
          <w:numId w:val="23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Измерение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скорости</w:t>
      </w:r>
      <w:r w:rsidRPr="00011CFE">
        <w:rPr>
          <w:spacing w:val="-11"/>
          <w:sz w:val="28"/>
          <w:szCs w:val="28"/>
        </w:rPr>
        <w:t xml:space="preserve"> </w:t>
      </w:r>
      <w:r w:rsidRPr="00011CFE">
        <w:rPr>
          <w:sz w:val="28"/>
          <w:szCs w:val="28"/>
        </w:rPr>
        <w:t>прямолинейного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движения.</w:t>
      </w:r>
    </w:p>
    <w:p w:rsidR="00011CFE" w:rsidRPr="00011CFE" w:rsidRDefault="00011CFE" w:rsidP="00011CFE">
      <w:pPr>
        <w:pStyle w:val="a5"/>
        <w:numPr>
          <w:ilvl w:val="0"/>
          <w:numId w:val="23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явления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инерции.</w:t>
      </w:r>
    </w:p>
    <w:p w:rsidR="00011CFE" w:rsidRPr="00011CFE" w:rsidRDefault="00011CFE" w:rsidP="00011CFE">
      <w:pPr>
        <w:pStyle w:val="a5"/>
        <w:numPr>
          <w:ilvl w:val="0"/>
          <w:numId w:val="23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-12"/>
          <w:sz w:val="28"/>
          <w:szCs w:val="28"/>
        </w:rPr>
        <w:t xml:space="preserve"> </w:t>
      </w:r>
      <w:r w:rsidRPr="00011CFE">
        <w:rPr>
          <w:sz w:val="28"/>
          <w:szCs w:val="28"/>
        </w:rPr>
        <w:t>изменения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скорости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при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взаимодействии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4"/>
          <w:sz w:val="28"/>
          <w:szCs w:val="28"/>
        </w:rPr>
        <w:t>тел.</w:t>
      </w:r>
    </w:p>
    <w:p w:rsidR="00011CFE" w:rsidRPr="00011CFE" w:rsidRDefault="00011CFE" w:rsidP="00011CFE">
      <w:pPr>
        <w:pStyle w:val="a5"/>
        <w:numPr>
          <w:ilvl w:val="0"/>
          <w:numId w:val="23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Сравнение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масс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по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взаимодействию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pacing w:val="-4"/>
          <w:sz w:val="28"/>
          <w:szCs w:val="28"/>
        </w:rPr>
        <w:t>тел.</w:t>
      </w:r>
    </w:p>
    <w:p w:rsidR="00011CFE" w:rsidRPr="00011CFE" w:rsidRDefault="00011CFE" w:rsidP="00011CFE">
      <w:pPr>
        <w:pStyle w:val="a5"/>
        <w:numPr>
          <w:ilvl w:val="0"/>
          <w:numId w:val="23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Сложение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сил,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направленных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по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одной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прямой.</w:t>
      </w:r>
    </w:p>
    <w:p w:rsidR="00011CFE" w:rsidRPr="00011CFE" w:rsidRDefault="00011CFE" w:rsidP="00011CFE">
      <w:pPr>
        <w:pStyle w:val="Heading3"/>
        <w:spacing w:before="0" w:line="360" w:lineRule="auto"/>
        <w:ind w:left="0" w:firstLine="709"/>
        <w:contextualSpacing/>
        <w:mirrorIndents/>
      </w:pPr>
      <w:r w:rsidRPr="00011CFE">
        <w:t>Лабораторные</w:t>
      </w:r>
      <w:r w:rsidRPr="00011CFE">
        <w:rPr>
          <w:spacing w:val="-6"/>
        </w:rPr>
        <w:t xml:space="preserve"> </w:t>
      </w:r>
      <w:r w:rsidRPr="00011CFE">
        <w:t>работы</w:t>
      </w:r>
      <w:r w:rsidRPr="00011CFE">
        <w:rPr>
          <w:spacing w:val="-4"/>
        </w:rPr>
        <w:t xml:space="preserve"> </w:t>
      </w:r>
      <w:r w:rsidRPr="00011CFE">
        <w:t>и</w:t>
      </w:r>
      <w:r w:rsidRPr="00011CFE">
        <w:rPr>
          <w:spacing w:val="-3"/>
        </w:rPr>
        <w:t xml:space="preserve"> </w:t>
      </w:r>
      <w:r w:rsidRPr="00011CFE">
        <w:rPr>
          <w:spacing w:val="-2"/>
        </w:rPr>
        <w:t>опыты.</w:t>
      </w:r>
    </w:p>
    <w:p w:rsidR="00011CFE" w:rsidRPr="00011CFE" w:rsidRDefault="00011CFE" w:rsidP="00011CFE">
      <w:pPr>
        <w:pStyle w:val="a5"/>
        <w:numPr>
          <w:ilvl w:val="0"/>
          <w:numId w:val="22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Определение скорости равномерного движения (шарика в жидк</w:t>
      </w:r>
      <w:r w:rsidRPr="00011CFE">
        <w:rPr>
          <w:sz w:val="28"/>
          <w:szCs w:val="28"/>
        </w:rPr>
        <w:t>о</w:t>
      </w:r>
      <w:r w:rsidRPr="00011CFE">
        <w:rPr>
          <w:sz w:val="28"/>
          <w:szCs w:val="28"/>
        </w:rPr>
        <w:t>сти, модели электрического автомобиля и так далее).</w:t>
      </w:r>
    </w:p>
    <w:p w:rsidR="00011CFE" w:rsidRPr="00011CFE" w:rsidRDefault="00011CFE" w:rsidP="00011CFE">
      <w:pPr>
        <w:pStyle w:val="a5"/>
        <w:numPr>
          <w:ilvl w:val="0"/>
          <w:numId w:val="22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Определение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средней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скорости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скольжения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бруска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или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шарика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по наклонной плоскости.</w:t>
      </w:r>
    </w:p>
    <w:p w:rsidR="00011CFE" w:rsidRPr="00011CFE" w:rsidRDefault="00011CFE" w:rsidP="00011CFE">
      <w:pPr>
        <w:pStyle w:val="a5"/>
        <w:numPr>
          <w:ilvl w:val="0"/>
          <w:numId w:val="22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Определение</w:t>
      </w:r>
      <w:r w:rsidRPr="00011CFE">
        <w:rPr>
          <w:spacing w:val="-11"/>
          <w:sz w:val="28"/>
          <w:szCs w:val="28"/>
        </w:rPr>
        <w:t xml:space="preserve"> </w:t>
      </w:r>
      <w:r w:rsidRPr="00011CFE">
        <w:rPr>
          <w:sz w:val="28"/>
          <w:szCs w:val="28"/>
        </w:rPr>
        <w:t>плотности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твёрдого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тела.</w:t>
      </w:r>
    </w:p>
    <w:p w:rsidR="00011CFE" w:rsidRPr="00011CFE" w:rsidRDefault="00011CFE" w:rsidP="00011CFE">
      <w:pPr>
        <w:pStyle w:val="a5"/>
        <w:numPr>
          <w:ilvl w:val="0"/>
          <w:numId w:val="22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Опыты,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демонстрирующие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зависимость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растяжения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(деформ</w:t>
      </w:r>
      <w:r w:rsidRPr="00011CFE">
        <w:rPr>
          <w:sz w:val="28"/>
          <w:szCs w:val="28"/>
        </w:rPr>
        <w:t>а</w:t>
      </w:r>
      <w:r w:rsidRPr="00011CFE">
        <w:rPr>
          <w:sz w:val="28"/>
          <w:szCs w:val="28"/>
        </w:rPr>
        <w:t>ции) пружины от приложенной силы.</w:t>
      </w:r>
    </w:p>
    <w:p w:rsidR="00011CFE" w:rsidRPr="00011CFE" w:rsidRDefault="00011CFE" w:rsidP="00011CFE">
      <w:pPr>
        <w:pStyle w:val="a5"/>
        <w:numPr>
          <w:ilvl w:val="0"/>
          <w:numId w:val="22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Опыты, демонстрирующие</w:t>
      </w:r>
      <w:r w:rsidRPr="00011CFE">
        <w:rPr>
          <w:spacing w:val="33"/>
          <w:sz w:val="28"/>
          <w:szCs w:val="28"/>
        </w:rPr>
        <w:t xml:space="preserve"> </w:t>
      </w:r>
      <w:r w:rsidRPr="00011CFE">
        <w:rPr>
          <w:sz w:val="28"/>
          <w:szCs w:val="28"/>
        </w:rPr>
        <w:t>зависимость силы</w:t>
      </w:r>
      <w:r w:rsidRPr="00011CFE">
        <w:rPr>
          <w:spacing w:val="33"/>
          <w:sz w:val="28"/>
          <w:szCs w:val="28"/>
        </w:rPr>
        <w:t xml:space="preserve"> </w:t>
      </w:r>
      <w:r w:rsidRPr="00011CFE">
        <w:rPr>
          <w:sz w:val="28"/>
          <w:szCs w:val="28"/>
        </w:rPr>
        <w:t>трения</w:t>
      </w:r>
      <w:r w:rsidRPr="00011CFE">
        <w:rPr>
          <w:spacing w:val="33"/>
          <w:sz w:val="28"/>
          <w:szCs w:val="28"/>
        </w:rPr>
        <w:t xml:space="preserve"> </w:t>
      </w:r>
      <w:r w:rsidRPr="00011CFE">
        <w:rPr>
          <w:sz w:val="28"/>
          <w:szCs w:val="28"/>
        </w:rPr>
        <w:t>скольжения от веса тела и характера соприкасающихся поверхностей.</w:t>
      </w:r>
    </w:p>
    <w:p w:rsidR="00011CFE" w:rsidRPr="00011CFE" w:rsidRDefault="00011CFE" w:rsidP="00011CFE">
      <w:pPr>
        <w:pStyle w:val="Heading2"/>
        <w:spacing w:before="0" w:line="360" w:lineRule="auto"/>
        <w:ind w:left="0" w:firstLine="709"/>
        <w:contextualSpacing/>
        <w:mirrorIndents/>
        <w:jc w:val="left"/>
      </w:pPr>
      <w:r w:rsidRPr="00011CFE">
        <w:t>Раздел</w:t>
      </w:r>
      <w:r w:rsidRPr="00011CFE">
        <w:rPr>
          <w:spacing w:val="-8"/>
        </w:rPr>
        <w:t xml:space="preserve"> </w:t>
      </w:r>
      <w:r w:rsidRPr="00011CFE">
        <w:t>4.</w:t>
      </w:r>
      <w:r w:rsidRPr="00011CFE">
        <w:rPr>
          <w:spacing w:val="-4"/>
        </w:rPr>
        <w:t xml:space="preserve"> </w:t>
      </w:r>
      <w:r w:rsidRPr="00011CFE">
        <w:t>Давление</w:t>
      </w:r>
      <w:r w:rsidRPr="00011CFE">
        <w:rPr>
          <w:spacing w:val="-4"/>
        </w:rPr>
        <w:t xml:space="preserve"> </w:t>
      </w:r>
      <w:r w:rsidRPr="00011CFE">
        <w:t>твёрдых</w:t>
      </w:r>
      <w:r w:rsidRPr="00011CFE">
        <w:rPr>
          <w:spacing w:val="-5"/>
        </w:rPr>
        <w:t xml:space="preserve"> </w:t>
      </w:r>
      <w:r w:rsidRPr="00011CFE">
        <w:t>тел,</w:t>
      </w:r>
      <w:r w:rsidRPr="00011CFE">
        <w:rPr>
          <w:spacing w:val="-4"/>
        </w:rPr>
        <w:t xml:space="preserve"> </w:t>
      </w:r>
      <w:r w:rsidRPr="00011CFE">
        <w:t>жидкостей</w:t>
      </w:r>
      <w:r w:rsidRPr="00011CFE">
        <w:rPr>
          <w:spacing w:val="-5"/>
        </w:rPr>
        <w:t xml:space="preserve"> </w:t>
      </w:r>
      <w:r w:rsidRPr="00011CFE">
        <w:t>и</w:t>
      </w:r>
      <w:r w:rsidRPr="00011CFE">
        <w:rPr>
          <w:spacing w:val="-4"/>
        </w:rPr>
        <w:t xml:space="preserve"> </w:t>
      </w:r>
      <w:r w:rsidRPr="00011CFE">
        <w:rPr>
          <w:spacing w:val="-2"/>
        </w:rPr>
        <w:t>газов.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011CFE">
        <w:t>р</w:t>
      </w:r>
      <w:r w:rsidRPr="00011CFE">
        <w:t>дыми телами, жидкостями и газами. Закон Паскаля. Пневматические маш</w:t>
      </w:r>
      <w:r w:rsidRPr="00011CFE">
        <w:t>и</w:t>
      </w:r>
      <w:r w:rsidRPr="00011CFE">
        <w:t>ны. Зависимость давления жидкости от глубины. Гидростатический пар</w:t>
      </w:r>
      <w:r w:rsidRPr="00011CFE">
        <w:t>а</w:t>
      </w:r>
      <w:r w:rsidRPr="00011CFE">
        <w:t>докс. Сообщающиеся сосуды. Гидравлические механизмы.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 xml:space="preserve"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</w:t>
      </w:r>
      <w:r w:rsidRPr="00011CFE">
        <w:lastRenderedPageBreak/>
        <w:t>Приборы для измерения атмосферного давления.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Действие жидкости и газа на погружённое в них тело. Выталкива</w:t>
      </w:r>
      <w:r w:rsidRPr="00011CFE">
        <w:t>ю</w:t>
      </w:r>
      <w:r w:rsidRPr="00011CFE">
        <w:t>щая (архимедова) сила. Закон Архимеда. Плавание тел. Воздухоплавание.</w:t>
      </w:r>
    </w:p>
    <w:p w:rsidR="00011CFE" w:rsidRPr="00011CFE" w:rsidRDefault="00011CFE" w:rsidP="00011CFE">
      <w:pPr>
        <w:pStyle w:val="Heading3"/>
        <w:spacing w:before="0" w:line="360" w:lineRule="auto"/>
        <w:ind w:left="0" w:firstLine="709"/>
        <w:contextualSpacing/>
        <w:mirrorIndents/>
      </w:pPr>
      <w:r w:rsidRPr="00011CFE">
        <w:rPr>
          <w:spacing w:val="-2"/>
        </w:rPr>
        <w:t>Демонстрации.</w:t>
      </w:r>
    </w:p>
    <w:p w:rsidR="00011CFE" w:rsidRPr="00011CFE" w:rsidRDefault="00011CFE" w:rsidP="00011CFE">
      <w:pPr>
        <w:pStyle w:val="a5"/>
        <w:numPr>
          <w:ilvl w:val="0"/>
          <w:numId w:val="21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Зависимость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давления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газа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от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температуры.</w:t>
      </w:r>
    </w:p>
    <w:p w:rsidR="00011CFE" w:rsidRPr="00011CFE" w:rsidRDefault="00011CFE" w:rsidP="00011CFE">
      <w:pPr>
        <w:pStyle w:val="a5"/>
        <w:numPr>
          <w:ilvl w:val="0"/>
          <w:numId w:val="21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Передача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давления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жидкостью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газом.</w:t>
      </w:r>
    </w:p>
    <w:p w:rsidR="00011CFE" w:rsidRPr="00011CFE" w:rsidRDefault="00011CFE" w:rsidP="00011CFE">
      <w:pPr>
        <w:pStyle w:val="a5"/>
        <w:numPr>
          <w:ilvl w:val="0"/>
          <w:numId w:val="21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Сообщающиеся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сосуды.</w:t>
      </w:r>
    </w:p>
    <w:p w:rsidR="00011CFE" w:rsidRPr="00011CFE" w:rsidRDefault="00011CFE" w:rsidP="00011CFE">
      <w:pPr>
        <w:pStyle w:val="a5"/>
        <w:numPr>
          <w:ilvl w:val="0"/>
          <w:numId w:val="21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Гидравлический</w:t>
      </w:r>
      <w:r w:rsidRPr="00011CFE">
        <w:rPr>
          <w:spacing w:val="-13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пресс.</w:t>
      </w:r>
    </w:p>
    <w:p w:rsidR="00011CFE" w:rsidRPr="00011CFE" w:rsidRDefault="00011CFE" w:rsidP="00011CFE">
      <w:pPr>
        <w:pStyle w:val="a5"/>
        <w:numPr>
          <w:ilvl w:val="0"/>
          <w:numId w:val="21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Проявление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действия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атмосферного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давления.</w:t>
      </w:r>
    </w:p>
    <w:p w:rsidR="00011CFE" w:rsidRPr="00011CFE" w:rsidRDefault="00011CFE" w:rsidP="00011CFE">
      <w:pPr>
        <w:pStyle w:val="a5"/>
        <w:numPr>
          <w:ilvl w:val="0"/>
          <w:numId w:val="21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Зависимость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выталкивающей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силы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от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объёма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погружённой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ча</w:t>
      </w:r>
      <w:r w:rsidRPr="00011CFE">
        <w:rPr>
          <w:sz w:val="28"/>
          <w:szCs w:val="28"/>
        </w:rPr>
        <w:t>с</w:t>
      </w:r>
      <w:r w:rsidRPr="00011CFE">
        <w:rPr>
          <w:sz w:val="28"/>
          <w:szCs w:val="28"/>
        </w:rPr>
        <w:t>ти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тела и плотности жидкости.</w:t>
      </w:r>
    </w:p>
    <w:p w:rsidR="00011CFE" w:rsidRPr="00011CFE" w:rsidRDefault="00011CFE" w:rsidP="00011CFE">
      <w:pPr>
        <w:pStyle w:val="a5"/>
        <w:numPr>
          <w:ilvl w:val="0"/>
          <w:numId w:val="21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Равенство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выталкивающей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силы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весу</w:t>
      </w:r>
      <w:r w:rsidRPr="00011CFE">
        <w:rPr>
          <w:spacing w:val="-11"/>
          <w:sz w:val="28"/>
          <w:szCs w:val="28"/>
        </w:rPr>
        <w:t xml:space="preserve"> </w:t>
      </w:r>
      <w:r w:rsidRPr="00011CFE">
        <w:rPr>
          <w:sz w:val="28"/>
          <w:szCs w:val="28"/>
        </w:rPr>
        <w:t>вытесненной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жидкости.</w:t>
      </w:r>
    </w:p>
    <w:p w:rsidR="00011CFE" w:rsidRPr="00011CFE" w:rsidRDefault="00011CFE" w:rsidP="00011CFE">
      <w:pPr>
        <w:pStyle w:val="a5"/>
        <w:numPr>
          <w:ilvl w:val="0"/>
          <w:numId w:val="21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Условие плавания тел: плавание или погружение тел в зависим</w:t>
      </w:r>
      <w:r w:rsidRPr="00011CFE">
        <w:rPr>
          <w:sz w:val="28"/>
          <w:szCs w:val="28"/>
        </w:rPr>
        <w:t>о</w:t>
      </w:r>
      <w:r w:rsidRPr="00011CFE">
        <w:rPr>
          <w:sz w:val="28"/>
          <w:szCs w:val="28"/>
        </w:rPr>
        <w:t>сти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от соотношения плотностей тела и жидкости.</w:t>
      </w:r>
    </w:p>
    <w:p w:rsidR="00011CFE" w:rsidRPr="00011CFE" w:rsidRDefault="00011CFE" w:rsidP="00011CFE">
      <w:pPr>
        <w:pStyle w:val="Heading3"/>
        <w:spacing w:before="0" w:line="360" w:lineRule="auto"/>
        <w:ind w:left="0" w:firstLine="709"/>
        <w:contextualSpacing/>
        <w:mirrorIndents/>
      </w:pPr>
      <w:r w:rsidRPr="00011CFE">
        <w:t>Лабораторные</w:t>
      </w:r>
      <w:r w:rsidRPr="00011CFE">
        <w:rPr>
          <w:spacing w:val="-6"/>
        </w:rPr>
        <w:t xml:space="preserve"> </w:t>
      </w:r>
      <w:r w:rsidRPr="00011CFE">
        <w:t>работы</w:t>
      </w:r>
      <w:r w:rsidRPr="00011CFE">
        <w:rPr>
          <w:spacing w:val="-4"/>
        </w:rPr>
        <w:t xml:space="preserve"> </w:t>
      </w:r>
      <w:r w:rsidRPr="00011CFE">
        <w:t>и</w:t>
      </w:r>
      <w:r w:rsidRPr="00011CFE">
        <w:rPr>
          <w:spacing w:val="-3"/>
        </w:rPr>
        <w:t xml:space="preserve"> </w:t>
      </w:r>
      <w:r w:rsidRPr="00011CFE">
        <w:rPr>
          <w:spacing w:val="-2"/>
        </w:rPr>
        <w:t>опыты.</w:t>
      </w:r>
    </w:p>
    <w:p w:rsidR="00011CFE" w:rsidRPr="00011CFE" w:rsidRDefault="00011CFE" w:rsidP="00011CFE">
      <w:pPr>
        <w:pStyle w:val="a5"/>
        <w:numPr>
          <w:ilvl w:val="0"/>
          <w:numId w:val="20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 xml:space="preserve">Исследование зависимости веса тела в </w:t>
      </w:r>
      <w:proofErr w:type="gramStart"/>
      <w:r w:rsidRPr="00011CFE">
        <w:rPr>
          <w:sz w:val="28"/>
          <w:szCs w:val="28"/>
        </w:rPr>
        <w:t>воде</w:t>
      </w:r>
      <w:proofErr w:type="gramEnd"/>
      <w:r w:rsidRPr="00011CFE">
        <w:rPr>
          <w:sz w:val="28"/>
          <w:szCs w:val="28"/>
        </w:rPr>
        <w:t xml:space="preserve"> от объёма погружё</w:t>
      </w:r>
      <w:r w:rsidRPr="00011CFE">
        <w:rPr>
          <w:sz w:val="28"/>
          <w:szCs w:val="28"/>
        </w:rPr>
        <w:t>н</w:t>
      </w:r>
      <w:r w:rsidRPr="00011CFE">
        <w:rPr>
          <w:sz w:val="28"/>
          <w:szCs w:val="28"/>
        </w:rPr>
        <w:t>ной в жидкость части тела.</w:t>
      </w:r>
    </w:p>
    <w:p w:rsidR="00011CFE" w:rsidRPr="00011CFE" w:rsidRDefault="00011CFE" w:rsidP="00011CFE">
      <w:pPr>
        <w:pStyle w:val="a5"/>
        <w:numPr>
          <w:ilvl w:val="0"/>
          <w:numId w:val="20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Определение выталкивающей силы, действующей на тело, погр</w:t>
      </w:r>
      <w:r w:rsidRPr="00011CFE">
        <w:rPr>
          <w:sz w:val="28"/>
          <w:szCs w:val="28"/>
        </w:rPr>
        <w:t>у</w:t>
      </w:r>
      <w:r w:rsidRPr="00011CFE">
        <w:rPr>
          <w:sz w:val="28"/>
          <w:szCs w:val="28"/>
        </w:rPr>
        <w:t>жённое в жидкость.</w:t>
      </w:r>
    </w:p>
    <w:p w:rsidR="00011CFE" w:rsidRPr="00011CFE" w:rsidRDefault="00011CFE" w:rsidP="00011CFE">
      <w:pPr>
        <w:pStyle w:val="a5"/>
        <w:numPr>
          <w:ilvl w:val="0"/>
          <w:numId w:val="20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Проверка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независимости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выталкивающей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силы,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действующей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на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т</w:t>
      </w:r>
      <w:r w:rsidRPr="00011CFE">
        <w:rPr>
          <w:sz w:val="28"/>
          <w:szCs w:val="28"/>
        </w:rPr>
        <w:t>е</w:t>
      </w:r>
      <w:r w:rsidRPr="00011CFE">
        <w:rPr>
          <w:sz w:val="28"/>
          <w:szCs w:val="28"/>
        </w:rPr>
        <w:t>ло в жидкости, от массы тела.</w:t>
      </w:r>
    </w:p>
    <w:p w:rsidR="00011CFE" w:rsidRPr="00011CFE" w:rsidRDefault="00011CFE" w:rsidP="00011CFE">
      <w:pPr>
        <w:pStyle w:val="a5"/>
        <w:numPr>
          <w:ilvl w:val="0"/>
          <w:numId w:val="20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Опыты, демонстрирующие зависимость выталкивающей силы, де</w:t>
      </w:r>
      <w:r w:rsidRPr="00011CFE">
        <w:rPr>
          <w:sz w:val="28"/>
          <w:szCs w:val="28"/>
        </w:rPr>
        <w:t>й</w:t>
      </w:r>
      <w:r w:rsidRPr="00011CFE">
        <w:rPr>
          <w:sz w:val="28"/>
          <w:szCs w:val="28"/>
        </w:rPr>
        <w:t>ствующей на тело в жидкости, от объёма погружённой в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жи</w:t>
      </w:r>
      <w:r w:rsidRPr="00011CFE">
        <w:rPr>
          <w:sz w:val="28"/>
          <w:szCs w:val="28"/>
        </w:rPr>
        <w:t>д</w:t>
      </w:r>
      <w:r w:rsidRPr="00011CFE">
        <w:rPr>
          <w:sz w:val="28"/>
          <w:szCs w:val="28"/>
        </w:rPr>
        <w:t>кость части тела и от плотности жидкости.</w:t>
      </w:r>
    </w:p>
    <w:p w:rsidR="00011CFE" w:rsidRPr="00011CFE" w:rsidRDefault="00011CFE" w:rsidP="00011CFE">
      <w:pPr>
        <w:pStyle w:val="a5"/>
        <w:numPr>
          <w:ilvl w:val="0"/>
          <w:numId w:val="20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Конструирование ареометра или конструирование лодки и опред</w:t>
      </w:r>
      <w:r w:rsidRPr="00011CFE">
        <w:rPr>
          <w:sz w:val="28"/>
          <w:szCs w:val="28"/>
        </w:rPr>
        <w:t>е</w:t>
      </w:r>
      <w:r w:rsidRPr="00011CFE">
        <w:rPr>
          <w:sz w:val="28"/>
          <w:szCs w:val="28"/>
        </w:rPr>
        <w:t>ление её грузоподъёмности.</w:t>
      </w:r>
    </w:p>
    <w:p w:rsidR="00011CFE" w:rsidRPr="00011CFE" w:rsidRDefault="00011CFE" w:rsidP="00011CFE">
      <w:pPr>
        <w:pStyle w:val="Heading2"/>
        <w:spacing w:before="0" w:line="360" w:lineRule="auto"/>
        <w:ind w:left="0" w:firstLine="709"/>
        <w:contextualSpacing/>
        <w:mirrorIndents/>
      </w:pPr>
      <w:r w:rsidRPr="00011CFE">
        <w:t>Раздел</w:t>
      </w:r>
      <w:r w:rsidRPr="00011CFE">
        <w:rPr>
          <w:spacing w:val="-8"/>
        </w:rPr>
        <w:t xml:space="preserve"> </w:t>
      </w:r>
      <w:r w:rsidRPr="00011CFE">
        <w:t>5.</w:t>
      </w:r>
      <w:r w:rsidRPr="00011CFE">
        <w:rPr>
          <w:spacing w:val="-3"/>
        </w:rPr>
        <w:t xml:space="preserve"> </w:t>
      </w:r>
      <w:r w:rsidRPr="00011CFE">
        <w:t>Работа</w:t>
      </w:r>
      <w:r w:rsidRPr="00011CFE">
        <w:rPr>
          <w:spacing w:val="-1"/>
        </w:rPr>
        <w:t xml:space="preserve"> </w:t>
      </w:r>
      <w:r w:rsidRPr="00011CFE">
        <w:t>и</w:t>
      </w:r>
      <w:r w:rsidRPr="00011CFE">
        <w:rPr>
          <w:spacing w:val="-7"/>
        </w:rPr>
        <w:t xml:space="preserve"> </w:t>
      </w:r>
      <w:r w:rsidRPr="00011CFE">
        <w:t>мощность.</w:t>
      </w:r>
      <w:r w:rsidRPr="00011CFE">
        <w:rPr>
          <w:spacing w:val="-3"/>
        </w:rPr>
        <w:t xml:space="preserve"> </w:t>
      </w:r>
      <w:r w:rsidRPr="00011CFE">
        <w:rPr>
          <w:spacing w:val="-2"/>
        </w:rPr>
        <w:t>Энергия.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Механическая</w:t>
      </w:r>
      <w:r w:rsidRPr="00011CFE">
        <w:rPr>
          <w:spacing w:val="-9"/>
        </w:rPr>
        <w:t xml:space="preserve"> </w:t>
      </w:r>
      <w:r w:rsidRPr="00011CFE">
        <w:t>работа.</w:t>
      </w:r>
      <w:r w:rsidRPr="00011CFE">
        <w:rPr>
          <w:spacing w:val="-6"/>
        </w:rPr>
        <w:t xml:space="preserve"> </w:t>
      </w:r>
      <w:r w:rsidRPr="00011CFE">
        <w:rPr>
          <w:spacing w:val="-2"/>
        </w:rPr>
        <w:t>Мощность.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Простые механизмы: рычаг, блок, наклонная плоскость. Правило ра</w:t>
      </w:r>
      <w:r w:rsidRPr="00011CFE">
        <w:t>в</w:t>
      </w:r>
      <w:r w:rsidRPr="00011CFE">
        <w:t>новесия</w:t>
      </w:r>
      <w:r w:rsidRPr="00011CFE">
        <w:rPr>
          <w:spacing w:val="36"/>
        </w:rPr>
        <w:t xml:space="preserve">  </w:t>
      </w:r>
      <w:r w:rsidRPr="00011CFE">
        <w:t>рычага.</w:t>
      </w:r>
      <w:r w:rsidRPr="00011CFE">
        <w:rPr>
          <w:spacing w:val="39"/>
        </w:rPr>
        <w:t xml:space="preserve">  </w:t>
      </w:r>
      <w:r w:rsidRPr="00011CFE">
        <w:t>Применение</w:t>
      </w:r>
      <w:r w:rsidRPr="00011CFE">
        <w:rPr>
          <w:spacing w:val="39"/>
        </w:rPr>
        <w:t xml:space="preserve">  </w:t>
      </w:r>
      <w:r w:rsidRPr="00011CFE">
        <w:t>правила</w:t>
      </w:r>
      <w:r w:rsidRPr="00011CFE">
        <w:rPr>
          <w:spacing w:val="39"/>
        </w:rPr>
        <w:t xml:space="preserve">  </w:t>
      </w:r>
      <w:r w:rsidRPr="00011CFE">
        <w:t>равновесия</w:t>
      </w:r>
      <w:r w:rsidRPr="00011CFE">
        <w:rPr>
          <w:spacing w:val="39"/>
        </w:rPr>
        <w:t xml:space="preserve">  </w:t>
      </w:r>
      <w:r w:rsidRPr="00011CFE">
        <w:t>рычага</w:t>
      </w:r>
      <w:r w:rsidRPr="00011CFE">
        <w:rPr>
          <w:spacing w:val="39"/>
        </w:rPr>
        <w:t xml:space="preserve">  </w:t>
      </w:r>
      <w:r w:rsidRPr="00011CFE">
        <w:t>к</w:t>
      </w:r>
      <w:r w:rsidRPr="00011CFE">
        <w:rPr>
          <w:spacing w:val="39"/>
        </w:rPr>
        <w:t xml:space="preserve">  </w:t>
      </w:r>
      <w:r w:rsidRPr="00011CFE">
        <w:rPr>
          <w:spacing w:val="-2"/>
        </w:rPr>
        <w:t xml:space="preserve">блоку. </w:t>
      </w:r>
      <w:r w:rsidRPr="00011CFE">
        <w:lastRenderedPageBreak/>
        <w:t>«Золотое правило» механики. КПД простых механизмов. Простые</w:t>
      </w:r>
      <w:r w:rsidRPr="00011CFE">
        <w:rPr>
          <w:spacing w:val="40"/>
        </w:rPr>
        <w:t xml:space="preserve"> </w:t>
      </w:r>
      <w:r w:rsidRPr="00011CFE">
        <w:t>механи</w:t>
      </w:r>
      <w:r w:rsidRPr="00011CFE">
        <w:t>з</w:t>
      </w:r>
      <w:r w:rsidRPr="00011CFE">
        <w:t>мы в быту и технике.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Механическая энергия. Кинетическая и потенциальная энергия. Пр</w:t>
      </w:r>
      <w:r w:rsidRPr="00011CFE">
        <w:t>е</w:t>
      </w:r>
      <w:r w:rsidRPr="00011CFE">
        <w:t>вращение одного вида механической энергии в другой. Закон сохранения энергии в механике.</w:t>
      </w:r>
    </w:p>
    <w:p w:rsidR="00011CFE" w:rsidRPr="00011CFE" w:rsidRDefault="00011CFE" w:rsidP="00011CFE">
      <w:pPr>
        <w:pStyle w:val="Heading3"/>
        <w:spacing w:before="0" w:line="360" w:lineRule="auto"/>
        <w:ind w:left="0" w:firstLine="709"/>
        <w:contextualSpacing/>
        <w:mirrorIndents/>
      </w:pPr>
      <w:r w:rsidRPr="00011CFE">
        <w:rPr>
          <w:spacing w:val="-2"/>
        </w:rPr>
        <w:t>Демонстрации.</w:t>
      </w:r>
    </w:p>
    <w:p w:rsidR="00011CFE" w:rsidRPr="00011CFE" w:rsidRDefault="00011CFE" w:rsidP="00011CFE">
      <w:pPr>
        <w:pStyle w:val="a5"/>
        <w:numPr>
          <w:ilvl w:val="0"/>
          <w:numId w:val="19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Примеры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простых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механизмов.</w:t>
      </w:r>
    </w:p>
    <w:p w:rsidR="00011CFE" w:rsidRPr="00011CFE" w:rsidRDefault="00011CFE" w:rsidP="00011CFE">
      <w:pPr>
        <w:pStyle w:val="Heading3"/>
        <w:spacing w:before="0" w:line="360" w:lineRule="auto"/>
        <w:ind w:left="0" w:firstLine="709"/>
        <w:contextualSpacing/>
        <w:mirrorIndents/>
      </w:pPr>
      <w:r w:rsidRPr="00011CFE">
        <w:t>Лабораторные</w:t>
      </w:r>
      <w:r w:rsidRPr="00011CFE">
        <w:rPr>
          <w:spacing w:val="-6"/>
        </w:rPr>
        <w:t xml:space="preserve"> </w:t>
      </w:r>
      <w:r w:rsidRPr="00011CFE">
        <w:t>работы</w:t>
      </w:r>
      <w:r w:rsidRPr="00011CFE">
        <w:rPr>
          <w:spacing w:val="-4"/>
        </w:rPr>
        <w:t xml:space="preserve"> </w:t>
      </w:r>
      <w:r w:rsidRPr="00011CFE">
        <w:t>и</w:t>
      </w:r>
      <w:r w:rsidRPr="00011CFE">
        <w:rPr>
          <w:spacing w:val="-3"/>
        </w:rPr>
        <w:t xml:space="preserve"> </w:t>
      </w:r>
      <w:r w:rsidRPr="00011CFE">
        <w:rPr>
          <w:spacing w:val="-2"/>
        </w:rPr>
        <w:t>опыты.</w:t>
      </w:r>
    </w:p>
    <w:p w:rsidR="00011CFE" w:rsidRPr="00011CFE" w:rsidRDefault="00011CFE" w:rsidP="00011CFE">
      <w:pPr>
        <w:pStyle w:val="a5"/>
        <w:numPr>
          <w:ilvl w:val="0"/>
          <w:numId w:val="18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Определение</w:t>
      </w:r>
      <w:r w:rsidRPr="00011CFE">
        <w:rPr>
          <w:spacing w:val="38"/>
          <w:sz w:val="28"/>
          <w:szCs w:val="28"/>
        </w:rPr>
        <w:t xml:space="preserve"> </w:t>
      </w:r>
      <w:r w:rsidRPr="00011CFE">
        <w:rPr>
          <w:sz w:val="28"/>
          <w:szCs w:val="28"/>
        </w:rPr>
        <w:t>работы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силы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трения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при</w:t>
      </w:r>
      <w:r w:rsidRPr="00011CFE">
        <w:rPr>
          <w:spacing w:val="39"/>
          <w:sz w:val="28"/>
          <w:szCs w:val="28"/>
        </w:rPr>
        <w:t xml:space="preserve"> </w:t>
      </w:r>
      <w:r w:rsidRPr="00011CFE">
        <w:rPr>
          <w:sz w:val="28"/>
          <w:szCs w:val="28"/>
        </w:rPr>
        <w:t>равномерном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движении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т</w:t>
      </w:r>
      <w:r w:rsidRPr="00011CFE">
        <w:rPr>
          <w:sz w:val="28"/>
          <w:szCs w:val="28"/>
        </w:rPr>
        <w:t>е</w:t>
      </w:r>
      <w:r w:rsidRPr="00011CFE">
        <w:rPr>
          <w:sz w:val="28"/>
          <w:szCs w:val="28"/>
        </w:rPr>
        <w:t>ла по горизонтальной поверхности.</w:t>
      </w:r>
    </w:p>
    <w:p w:rsidR="00011CFE" w:rsidRPr="00011CFE" w:rsidRDefault="00011CFE" w:rsidP="00011CFE">
      <w:pPr>
        <w:pStyle w:val="a5"/>
        <w:numPr>
          <w:ilvl w:val="0"/>
          <w:numId w:val="18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Исследование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условий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равновесия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рычага.</w:t>
      </w:r>
    </w:p>
    <w:p w:rsidR="00011CFE" w:rsidRPr="00011CFE" w:rsidRDefault="00011CFE" w:rsidP="00011CFE">
      <w:pPr>
        <w:pStyle w:val="a5"/>
        <w:numPr>
          <w:ilvl w:val="0"/>
          <w:numId w:val="18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Измерение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КПД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наклонной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плоскости.</w:t>
      </w:r>
    </w:p>
    <w:p w:rsidR="00011CFE" w:rsidRPr="00011CFE" w:rsidRDefault="00011CFE" w:rsidP="00011CFE">
      <w:pPr>
        <w:pStyle w:val="a5"/>
        <w:numPr>
          <w:ilvl w:val="0"/>
          <w:numId w:val="18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Изучение</w:t>
      </w:r>
      <w:r w:rsidRPr="00011CFE">
        <w:rPr>
          <w:spacing w:val="-12"/>
          <w:sz w:val="28"/>
          <w:szCs w:val="28"/>
        </w:rPr>
        <w:t xml:space="preserve"> </w:t>
      </w:r>
      <w:r w:rsidRPr="00011CFE">
        <w:rPr>
          <w:sz w:val="28"/>
          <w:szCs w:val="28"/>
        </w:rPr>
        <w:t>закона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сохранения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механической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энергии.</w:t>
      </w:r>
    </w:p>
    <w:p w:rsidR="00011CFE" w:rsidRPr="00011CFE" w:rsidRDefault="00011CFE" w:rsidP="00011CFE">
      <w:pPr>
        <w:pStyle w:val="Heading1"/>
        <w:spacing w:before="0" w:line="360" w:lineRule="auto"/>
        <w:ind w:left="0" w:firstLine="709"/>
        <w:contextualSpacing/>
        <w:mirrorIndents/>
        <w:jc w:val="both"/>
      </w:pPr>
      <w:r w:rsidRPr="00011CFE">
        <w:t>8</w:t>
      </w:r>
      <w:r w:rsidRPr="00011CFE">
        <w:rPr>
          <w:spacing w:val="1"/>
        </w:rPr>
        <w:t xml:space="preserve"> </w:t>
      </w:r>
      <w:r w:rsidRPr="00011CFE">
        <w:rPr>
          <w:spacing w:val="-2"/>
        </w:rPr>
        <w:t>КЛАСС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  <w:jc w:val="left"/>
        <w:rPr>
          <w:b/>
        </w:rPr>
      </w:pPr>
    </w:p>
    <w:p w:rsidR="00011CFE" w:rsidRPr="00011CFE" w:rsidRDefault="00011CFE" w:rsidP="00011CFE">
      <w:pPr>
        <w:pStyle w:val="Heading2"/>
        <w:spacing w:before="0" w:line="360" w:lineRule="auto"/>
        <w:ind w:left="0" w:firstLine="709"/>
        <w:contextualSpacing/>
        <w:mirrorIndents/>
        <w:rPr>
          <w:b w:val="0"/>
        </w:rPr>
      </w:pPr>
      <w:r w:rsidRPr="00011CFE">
        <w:t>Раздел</w:t>
      </w:r>
      <w:r w:rsidRPr="00011CFE">
        <w:rPr>
          <w:spacing w:val="-7"/>
        </w:rPr>
        <w:t xml:space="preserve"> </w:t>
      </w:r>
      <w:r w:rsidRPr="00011CFE">
        <w:t>6.</w:t>
      </w:r>
      <w:r w:rsidRPr="00011CFE">
        <w:rPr>
          <w:spacing w:val="-5"/>
        </w:rPr>
        <w:t xml:space="preserve"> </w:t>
      </w:r>
      <w:r w:rsidRPr="00011CFE">
        <w:t>Тепловые</w:t>
      </w:r>
      <w:r w:rsidRPr="00011CFE">
        <w:rPr>
          <w:spacing w:val="-3"/>
        </w:rPr>
        <w:t xml:space="preserve"> </w:t>
      </w:r>
      <w:r w:rsidRPr="00011CFE">
        <w:rPr>
          <w:spacing w:val="-2"/>
        </w:rPr>
        <w:t>явления</w:t>
      </w:r>
      <w:r w:rsidRPr="00011CFE">
        <w:rPr>
          <w:b w:val="0"/>
          <w:spacing w:val="-2"/>
        </w:rPr>
        <w:t>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Основные положения молекулярно-кинетической теории строения в</w:t>
      </w:r>
      <w:r w:rsidRPr="00011CFE">
        <w:t>е</w:t>
      </w:r>
      <w:r w:rsidRPr="00011CFE">
        <w:t>щества. Масса и размеры атомов и молекул. Опыты, подтверждающие о</w:t>
      </w:r>
      <w:r w:rsidRPr="00011CFE">
        <w:t>с</w:t>
      </w:r>
      <w:r w:rsidRPr="00011CFE">
        <w:t xml:space="preserve">новные положения </w:t>
      </w:r>
      <w:proofErr w:type="spellStart"/>
      <w:r w:rsidRPr="00011CFE">
        <w:t>молекулярнокинетической</w:t>
      </w:r>
      <w:proofErr w:type="spellEnd"/>
      <w:r w:rsidRPr="00011CFE">
        <w:t xml:space="preserve"> теории.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Модели твёрдого, жидкого и газообразного состояний вещества. Кр</w:t>
      </w:r>
      <w:r w:rsidRPr="00011CFE">
        <w:t>и</w:t>
      </w:r>
      <w:r w:rsidRPr="00011CFE">
        <w:t>сталлические и аморфные тела. Объяснение свойств газов, жидкостей и твё</w:t>
      </w:r>
      <w:r w:rsidRPr="00011CFE">
        <w:t>р</w:t>
      </w:r>
      <w:r w:rsidRPr="00011CFE">
        <w:t>дых тел на основе положений молекулярно-кинетической теории. Смачив</w:t>
      </w:r>
      <w:r w:rsidRPr="00011CFE">
        <w:t>а</w:t>
      </w:r>
      <w:r w:rsidRPr="00011CFE">
        <w:t>ние и капиллярные явления. Тепловое расширение и сжатие.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Температура. Связь температуры со скоростью теплового движения частиц. Внутренняя энергия. Способы изменения внутренней энергии: те</w:t>
      </w:r>
      <w:r w:rsidRPr="00011CFE">
        <w:t>п</w:t>
      </w:r>
      <w:r w:rsidRPr="00011CFE">
        <w:t>лопередача и совершение работы. Виды теплопередачи: теплопрово</w:t>
      </w:r>
      <w:r w:rsidRPr="00011CFE">
        <w:t>д</w:t>
      </w:r>
      <w:r w:rsidRPr="00011CFE">
        <w:t>ность, конвекция, излучение.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Количество теплоты. Удельная теплоёмкость вещества. Теплообмен и тепловое равновесие. Уравнение теплового баланса. Плавление и отвердев</w:t>
      </w:r>
      <w:r w:rsidRPr="00011CFE">
        <w:t>а</w:t>
      </w:r>
      <w:r w:rsidRPr="00011CFE">
        <w:t>ние кристаллических веществ. Удельная теплота плавления. Парообразов</w:t>
      </w:r>
      <w:r w:rsidRPr="00011CFE">
        <w:t>а</w:t>
      </w:r>
      <w:r w:rsidRPr="00011CFE">
        <w:lastRenderedPageBreak/>
        <w:t>ние и конденсация. Испарение. Кипение. Удельная теплота пароо</w:t>
      </w:r>
      <w:r w:rsidRPr="00011CFE">
        <w:t>б</w:t>
      </w:r>
      <w:r w:rsidRPr="00011CFE">
        <w:t xml:space="preserve">разования. Зависимость температуры кипения от атмосферного </w:t>
      </w:r>
      <w:r w:rsidRPr="00011CFE">
        <w:rPr>
          <w:spacing w:val="-2"/>
        </w:rPr>
        <w:t>давления.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  <w:jc w:val="left"/>
      </w:pPr>
      <w:r w:rsidRPr="00011CFE">
        <w:t>Влажность</w:t>
      </w:r>
      <w:r w:rsidRPr="00011CFE">
        <w:rPr>
          <w:spacing w:val="-8"/>
        </w:rPr>
        <w:t xml:space="preserve"> </w:t>
      </w:r>
      <w:r w:rsidRPr="00011CFE">
        <w:rPr>
          <w:spacing w:val="-2"/>
        </w:rPr>
        <w:t>воздуха.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  <w:jc w:val="left"/>
      </w:pPr>
      <w:r w:rsidRPr="00011CFE">
        <w:t>Энергия</w:t>
      </w:r>
      <w:r w:rsidRPr="00011CFE">
        <w:rPr>
          <w:spacing w:val="-6"/>
        </w:rPr>
        <w:t xml:space="preserve"> </w:t>
      </w:r>
      <w:r w:rsidRPr="00011CFE">
        <w:t>топлива.</w:t>
      </w:r>
      <w:r w:rsidRPr="00011CFE">
        <w:rPr>
          <w:spacing w:val="-7"/>
        </w:rPr>
        <w:t xml:space="preserve"> </w:t>
      </w:r>
      <w:r w:rsidRPr="00011CFE">
        <w:t>Удельная</w:t>
      </w:r>
      <w:r w:rsidRPr="00011CFE">
        <w:rPr>
          <w:spacing w:val="-6"/>
        </w:rPr>
        <w:t xml:space="preserve"> </w:t>
      </w:r>
      <w:r w:rsidRPr="00011CFE">
        <w:t>теплота</w:t>
      </w:r>
      <w:r w:rsidRPr="00011CFE">
        <w:rPr>
          <w:spacing w:val="-5"/>
        </w:rPr>
        <w:t xml:space="preserve"> </w:t>
      </w:r>
      <w:r w:rsidRPr="00011CFE">
        <w:rPr>
          <w:spacing w:val="-2"/>
        </w:rPr>
        <w:t>сгорания.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  <w:jc w:val="left"/>
      </w:pPr>
      <w:r w:rsidRPr="00011CFE">
        <w:t>Принципы</w:t>
      </w:r>
      <w:r w:rsidRPr="00011CFE">
        <w:rPr>
          <w:spacing w:val="74"/>
          <w:w w:val="150"/>
        </w:rPr>
        <w:t xml:space="preserve"> </w:t>
      </w:r>
      <w:r w:rsidRPr="00011CFE">
        <w:t>работы</w:t>
      </w:r>
      <w:r w:rsidRPr="00011CFE">
        <w:rPr>
          <w:spacing w:val="74"/>
          <w:w w:val="150"/>
        </w:rPr>
        <w:t xml:space="preserve"> </w:t>
      </w:r>
      <w:r w:rsidRPr="00011CFE">
        <w:t>тепловых</w:t>
      </w:r>
      <w:r w:rsidRPr="00011CFE">
        <w:rPr>
          <w:spacing w:val="75"/>
          <w:w w:val="150"/>
        </w:rPr>
        <w:t xml:space="preserve"> </w:t>
      </w:r>
      <w:r w:rsidRPr="00011CFE">
        <w:t>двигателей</w:t>
      </w:r>
      <w:r w:rsidRPr="00011CFE">
        <w:rPr>
          <w:spacing w:val="76"/>
          <w:w w:val="150"/>
        </w:rPr>
        <w:t xml:space="preserve"> </w:t>
      </w:r>
      <w:r w:rsidRPr="00011CFE">
        <w:t>КПД</w:t>
      </w:r>
      <w:r w:rsidRPr="00011CFE">
        <w:rPr>
          <w:spacing w:val="76"/>
          <w:w w:val="150"/>
        </w:rPr>
        <w:t xml:space="preserve"> </w:t>
      </w:r>
      <w:r w:rsidRPr="00011CFE">
        <w:t>теплового</w:t>
      </w:r>
      <w:r w:rsidRPr="00011CFE">
        <w:rPr>
          <w:spacing w:val="77"/>
          <w:w w:val="150"/>
        </w:rPr>
        <w:t xml:space="preserve"> </w:t>
      </w:r>
      <w:r w:rsidRPr="00011CFE">
        <w:rPr>
          <w:spacing w:val="-2"/>
        </w:rPr>
        <w:t>двигат</w:t>
      </w:r>
      <w:r w:rsidRPr="00011CFE">
        <w:rPr>
          <w:spacing w:val="-2"/>
        </w:rPr>
        <w:t>е</w:t>
      </w:r>
      <w:r w:rsidRPr="00011CFE">
        <w:rPr>
          <w:spacing w:val="-2"/>
        </w:rPr>
        <w:t>ля.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  <w:jc w:val="left"/>
      </w:pPr>
      <w:r w:rsidRPr="00011CFE">
        <w:t>Тепловые</w:t>
      </w:r>
      <w:r w:rsidRPr="00011CFE">
        <w:rPr>
          <w:spacing w:val="-6"/>
        </w:rPr>
        <w:t xml:space="preserve"> </w:t>
      </w:r>
      <w:r w:rsidRPr="00011CFE">
        <w:t>двигатели</w:t>
      </w:r>
      <w:r w:rsidRPr="00011CFE">
        <w:rPr>
          <w:spacing w:val="-6"/>
        </w:rPr>
        <w:t xml:space="preserve"> </w:t>
      </w:r>
      <w:r w:rsidRPr="00011CFE">
        <w:t>и</w:t>
      </w:r>
      <w:r w:rsidRPr="00011CFE">
        <w:rPr>
          <w:spacing w:val="-6"/>
        </w:rPr>
        <w:t xml:space="preserve"> </w:t>
      </w:r>
      <w:r w:rsidRPr="00011CFE">
        <w:t>защита</w:t>
      </w:r>
      <w:r w:rsidRPr="00011CFE">
        <w:rPr>
          <w:spacing w:val="-7"/>
        </w:rPr>
        <w:t xml:space="preserve"> </w:t>
      </w:r>
      <w:r w:rsidRPr="00011CFE">
        <w:t>окружающей</w:t>
      </w:r>
      <w:r w:rsidRPr="00011CFE">
        <w:rPr>
          <w:spacing w:val="-5"/>
        </w:rPr>
        <w:t xml:space="preserve"> </w:t>
      </w:r>
      <w:r w:rsidRPr="00011CFE">
        <w:rPr>
          <w:spacing w:val="-2"/>
        </w:rPr>
        <w:t>среды.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  <w:jc w:val="left"/>
      </w:pPr>
      <w:r w:rsidRPr="00011CFE">
        <w:t>Закон</w:t>
      </w:r>
      <w:r w:rsidRPr="00011CFE">
        <w:rPr>
          <w:spacing w:val="-8"/>
        </w:rPr>
        <w:t xml:space="preserve"> </w:t>
      </w:r>
      <w:r w:rsidRPr="00011CFE">
        <w:t>сохранения</w:t>
      </w:r>
      <w:r w:rsidRPr="00011CFE">
        <w:rPr>
          <w:spacing w:val="-6"/>
        </w:rPr>
        <w:t xml:space="preserve"> </w:t>
      </w:r>
      <w:r w:rsidRPr="00011CFE">
        <w:t>и</w:t>
      </w:r>
      <w:r w:rsidRPr="00011CFE">
        <w:rPr>
          <w:spacing w:val="-8"/>
        </w:rPr>
        <w:t xml:space="preserve"> </w:t>
      </w:r>
      <w:r w:rsidRPr="00011CFE">
        <w:t>превращения</w:t>
      </w:r>
      <w:r w:rsidRPr="00011CFE">
        <w:rPr>
          <w:spacing w:val="-6"/>
        </w:rPr>
        <w:t xml:space="preserve"> </w:t>
      </w:r>
      <w:r w:rsidRPr="00011CFE">
        <w:t>энергии</w:t>
      </w:r>
      <w:r w:rsidRPr="00011CFE">
        <w:rPr>
          <w:spacing w:val="-6"/>
        </w:rPr>
        <w:t xml:space="preserve"> </w:t>
      </w:r>
      <w:r w:rsidRPr="00011CFE">
        <w:t>в</w:t>
      </w:r>
      <w:r w:rsidRPr="00011CFE">
        <w:rPr>
          <w:spacing w:val="-7"/>
        </w:rPr>
        <w:t xml:space="preserve"> </w:t>
      </w:r>
      <w:r w:rsidRPr="00011CFE">
        <w:t>тепловых</w:t>
      </w:r>
      <w:r w:rsidRPr="00011CFE">
        <w:rPr>
          <w:spacing w:val="-4"/>
        </w:rPr>
        <w:t xml:space="preserve"> </w:t>
      </w:r>
      <w:r w:rsidRPr="00011CFE">
        <w:rPr>
          <w:spacing w:val="-2"/>
        </w:rPr>
        <w:t>процессах.</w:t>
      </w:r>
    </w:p>
    <w:p w:rsidR="00011CFE" w:rsidRPr="00011CFE" w:rsidRDefault="00011CFE" w:rsidP="00011CFE">
      <w:pPr>
        <w:pStyle w:val="Heading3"/>
        <w:spacing w:before="0" w:line="360" w:lineRule="auto"/>
        <w:ind w:left="0" w:firstLine="709"/>
        <w:contextualSpacing/>
        <w:mirrorIndents/>
        <w:rPr>
          <w:i w:val="0"/>
        </w:rPr>
      </w:pPr>
      <w:r w:rsidRPr="00011CFE">
        <w:rPr>
          <w:spacing w:val="-2"/>
        </w:rPr>
        <w:t>Демонстрации</w:t>
      </w:r>
      <w:r w:rsidRPr="00011CFE">
        <w:rPr>
          <w:i w:val="0"/>
          <w:spacing w:val="-2"/>
        </w:rPr>
        <w:t>.</w:t>
      </w:r>
    </w:p>
    <w:p w:rsidR="00011CFE" w:rsidRPr="00011CFE" w:rsidRDefault="00011CFE" w:rsidP="00011CFE">
      <w:pPr>
        <w:pStyle w:val="a5"/>
        <w:numPr>
          <w:ilvl w:val="0"/>
          <w:numId w:val="2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-12"/>
          <w:sz w:val="28"/>
          <w:szCs w:val="28"/>
        </w:rPr>
        <w:t xml:space="preserve"> </w:t>
      </w:r>
      <w:r w:rsidRPr="00011CFE">
        <w:rPr>
          <w:sz w:val="28"/>
          <w:szCs w:val="28"/>
        </w:rPr>
        <w:t>броуновского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движения.</w:t>
      </w:r>
    </w:p>
    <w:p w:rsidR="00011CFE" w:rsidRPr="00011CFE" w:rsidRDefault="00011CFE" w:rsidP="00011CFE">
      <w:pPr>
        <w:pStyle w:val="a5"/>
        <w:numPr>
          <w:ilvl w:val="0"/>
          <w:numId w:val="2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диффузии.</w:t>
      </w:r>
    </w:p>
    <w:p w:rsidR="00011CFE" w:rsidRPr="00011CFE" w:rsidRDefault="00011CFE" w:rsidP="00011CFE">
      <w:pPr>
        <w:pStyle w:val="a5"/>
        <w:numPr>
          <w:ilvl w:val="0"/>
          <w:numId w:val="2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-11"/>
          <w:sz w:val="28"/>
          <w:szCs w:val="28"/>
        </w:rPr>
        <w:t xml:space="preserve"> </w:t>
      </w:r>
      <w:r w:rsidRPr="00011CFE">
        <w:rPr>
          <w:sz w:val="28"/>
          <w:szCs w:val="28"/>
        </w:rPr>
        <w:t>явлений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смачивания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капиллярных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явлений.</w:t>
      </w:r>
    </w:p>
    <w:p w:rsidR="00011CFE" w:rsidRPr="00011CFE" w:rsidRDefault="00011CFE" w:rsidP="00011CFE">
      <w:pPr>
        <w:pStyle w:val="a5"/>
        <w:numPr>
          <w:ilvl w:val="0"/>
          <w:numId w:val="2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теплового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расширения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4"/>
          <w:sz w:val="28"/>
          <w:szCs w:val="28"/>
        </w:rPr>
        <w:t>тел.</w:t>
      </w:r>
    </w:p>
    <w:p w:rsidR="00011CFE" w:rsidRPr="00011CFE" w:rsidRDefault="00011CFE" w:rsidP="00011CFE">
      <w:pPr>
        <w:pStyle w:val="a5"/>
        <w:numPr>
          <w:ilvl w:val="0"/>
          <w:numId w:val="2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Изменение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давления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газа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при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изменении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объёма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нагревании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 xml:space="preserve">или </w:t>
      </w:r>
      <w:r w:rsidRPr="00011CFE">
        <w:rPr>
          <w:spacing w:val="-2"/>
          <w:sz w:val="28"/>
          <w:szCs w:val="28"/>
        </w:rPr>
        <w:t>охлаждении.</w:t>
      </w:r>
    </w:p>
    <w:p w:rsidR="00011CFE" w:rsidRPr="00011CFE" w:rsidRDefault="00011CFE" w:rsidP="00011CFE">
      <w:pPr>
        <w:pStyle w:val="a5"/>
        <w:numPr>
          <w:ilvl w:val="0"/>
          <w:numId w:val="2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Правила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измерения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температуры.</w:t>
      </w:r>
    </w:p>
    <w:p w:rsidR="00011CFE" w:rsidRPr="00011CFE" w:rsidRDefault="00011CFE" w:rsidP="00011CFE">
      <w:pPr>
        <w:pStyle w:val="a5"/>
        <w:numPr>
          <w:ilvl w:val="0"/>
          <w:numId w:val="2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Виды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теплопередачи.</w:t>
      </w:r>
    </w:p>
    <w:p w:rsidR="00011CFE" w:rsidRPr="00011CFE" w:rsidRDefault="00011CFE" w:rsidP="00011CFE">
      <w:pPr>
        <w:pStyle w:val="a5"/>
        <w:numPr>
          <w:ilvl w:val="0"/>
          <w:numId w:val="2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Охлаждение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при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совершении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работы.</w:t>
      </w:r>
    </w:p>
    <w:p w:rsidR="00011CFE" w:rsidRPr="00011CFE" w:rsidRDefault="00011CFE" w:rsidP="00011CFE">
      <w:pPr>
        <w:pStyle w:val="a5"/>
        <w:numPr>
          <w:ilvl w:val="0"/>
          <w:numId w:val="2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Нагревание</w:t>
      </w:r>
      <w:r w:rsidRPr="00011CFE">
        <w:rPr>
          <w:spacing w:val="-12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при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совершении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работы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внешними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силами.</w:t>
      </w:r>
    </w:p>
    <w:p w:rsidR="00011CFE" w:rsidRPr="00011CFE" w:rsidRDefault="00011CFE" w:rsidP="00011CFE">
      <w:pPr>
        <w:pStyle w:val="a5"/>
        <w:numPr>
          <w:ilvl w:val="0"/>
          <w:numId w:val="2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Сравнение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теплоёмкостей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различных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веществ.</w:t>
      </w:r>
    </w:p>
    <w:p w:rsidR="00011CFE" w:rsidRPr="00011CFE" w:rsidRDefault="00011CFE" w:rsidP="00011CFE">
      <w:pPr>
        <w:pStyle w:val="a5"/>
        <w:numPr>
          <w:ilvl w:val="0"/>
          <w:numId w:val="2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кипения.</w:t>
      </w:r>
    </w:p>
    <w:p w:rsidR="00011CFE" w:rsidRPr="00011CFE" w:rsidRDefault="00011CFE" w:rsidP="00011CFE">
      <w:pPr>
        <w:pStyle w:val="a5"/>
        <w:numPr>
          <w:ilvl w:val="0"/>
          <w:numId w:val="2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-12"/>
          <w:sz w:val="28"/>
          <w:szCs w:val="28"/>
        </w:rPr>
        <w:t xml:space="preserve"> </w:t>
      </w:r>
      <w:r w:rsidRPr="00011CFE">
        <w:rPr>
          <w:sz w:val="28"/>
          <w:szCs w:val="28"/>
        </w:rPr>
        <w:t>постоянства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температуры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при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плавлении.</w:t>
      </w:r>
    </w:p>
    <w:p w:rsidR="00011CFE" w:rsidRPr="00011CFE" w:rsidRDefault="00011CFE" w:rsidP="00011CFE">
      <w:pPr>
        <w:pStyle w:val="a5"/>
        <w:numPr>
          <w:ilvl w:val="0"/>
          <w:numId w:val="2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Модели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тепловых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двигателей.</w:t>
      </w:r>
    </w:p>
    <w:p w:rsidR="00011CFE" w:rsidRPr="00011CFE" w:rsidRDefault="00011CFE" w:rsidP="00011CFE">
      <w:pPr>
        <w:pStyle w:val="Heading3"/>
        <w:spacing w:before="0" w:line="360" w:lineRule="auto"/>
        <w:ind w:left="0" w:firstLine="709"/>
        <w:contextualSpacing/>
        <w:mirrorIndents/>
      </w:pPr>
      <w:r w:rsidRPr="00011CFE">
        <w:t>Лабораторные</w:t>
      </w:r>
      <w:r w:rsidRPr="00011CFE">
        <w:rPr>
          <w:spacing w:val="-6"/>
        </w:rPr>
        <w:t xml:space="preserve"> </w:t>
      </w:r>
      <w:r w:rsidRPr="00011CFE">
        <w:t>работы</w:t>
      </w:r>
      <w:r w:rsidRPr="00011CFE">
        <w:rPr>
          <w:spacing w:val="-4"/>
        </w:rPr>
        <w:t xml:space="preserve"> </w:t>
      </w:r>
      <w:r w:rsidRPr="00011CFE">
        <w:t>и</w:t>
      </w:r>
      <w:r w:rsidRPr="00011CFE">
        <w:rPr>
          <w:spacing w:val="-2"/>
        </w:rPr>
        <w:t xml:space="preserve"> опыты.</w:t>
      </w:r>
    </w:p>
    <w:p w:rsidR="00011CFE" w:rsidRPr="00011CFE" w:rsidRDefault="00011CFE" w:rsidP="00011CFE">
      <w:pPr>
        <w:pStyle w:val="a5"/>
        <w:numPr>
          <w:ilvl w:val="0"/>
          <w:numId w:val="16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Опыты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по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обнаружению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действия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сил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молекулярного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притяжения.</w:t>
      </w:r>
    </w:p>
    <w:p w:rsidR="00011CFE" w:rsidRPr="00011CFE" w:rsidRDefault="00011CFE" w:rsidP="00011CFE">
      <w:pPr>
        <w:pStyle w:val="a5"/>
        <w:numPr>
          <w:ilvl w:val="0"/>
          <w:numId w:val="16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Опыты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по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выращиванию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кристаллов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поваренной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соли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или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сахара.</w:t>
      </w:r>
    </w:p>
    <w:p w:rsidR="00011CFE" w:rsidRPr="00011CFE" w:rsidRDefault="00011CFE" w:rsidP="00011CFE">
      <w:pPr>
        <w:pStyle w:val="a5"/>
        <w:numPr>
          <w:ilvl w:val="0"/>
          <w:numId w:val="16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Опыты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по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наблюдению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теплового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расширения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газов,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жидкостей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и твёрдых тел.</w:t>
      </w:r>
    </w:p>
    <w:p w:rsidR="00011CFE" w:rsidRPr="00011CFE" w:rsidRDefault="00011CFE" w:rsidP="00011CFE">
      <w:pPr>
        <w:pStyle w:val="a5"/>
        <w:numPr>
          <w:ilvl w:val="0"/>
          <w:numId w:val="16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Определение</w:t>
      </w:r>
      <w:r w:rsidRPr="00011CFE">
        <w:rPr>
          <w:spacing w:val="-11"/>
          <w:sz w:val="28"/>
          <w:szCs w:val="28"/>
        </w:rPr>
        <w:t xml:space="preserve"> </w:t>
      </w:r>
      <w:r w:rsidRPr="00011CFE">
        <w:rPr>
          <w:sz w:val="28"/>
          <w:szCs w:val="28"/>
        </w:rPr>
        <w:t>давления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воздуха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в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баллоне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шприца.</w:t>
      </w:r>
    </w:p>
    <w:p w:rsidR="00011CFE" w:rsidRPr="00011CFE" w:rsidRDefault="00011CFE" w:rsidP="00011CFE">
      <w:pPr>
        <w:pStyle w:val="a5"/>
        <w:numPr>
          <w:ilvl w:val="0"/>
          <w:numId w:val="16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Опыты,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демонстрирующие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зависимость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давления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воздуха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от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 xml:space="preserve">его </w:t>
      </w:r>
      <w:r w:rsidRPr="00011CFE">
        <w:rPr>
          <w:sz w:val="28"/>
          <w:szCs w:val="28"/>
        </w:rPr>
        <w:lastRenderedPageBreak/>
        <w:t>объёма и нагревания или охлаждения.</w:t>
      </w:r>
    </w:p>
    <w:p w:rsidR="00011CFE" w:rsidRPr="00011CFE" w:rsidRDefault="00011CFE" w:rsidP="00011CFE">
      <w:pPr>
        <w:pStyle w:val="a5"/>
        <w:numPr>
          <w:ilvl w:val="0"/>
          <w:numId w:val="16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 xml:space="preserve">Проверка </w:t>
      </w:r>
      <w:proofErr w:type="gramStart"/>
      <w:r w:rsidRPr="00011CFE">
        <w:rPr>
          <w:sz w:val="28"/>
          <w:szCs w:val="28"/>
        </w:rPr>
        <w:t>гипотезы линейной зависимости длины столбика жидк</w:t>
      </w:r>
      <w:r w:rsidRPr="00011CFE">
        <w:rPr>
          <w:sz w:val="28"/>
          <w:szCs w:val="28"/>
        </w:rPr>
        <w:t>о</w:t>
      </w:r>
      <w:r w:rsidRPr="00011CFE">
        <w:rPr>
          <w:sz w:val="28"/>
          <w:szCs w:val="28"/>
        </w:rPr>
        <w:t>сти</w:t>
      </w:r>
      <w:proofErr w:type="gramEnd"/>
      <w:r w:rsidRPr="00011CFE">
        <w:rPr>
          <w:sz w:val="28"/>
          <w:szCs w:val="28"/>
        </w:rPr>
        <w:t xml:space="preserve"> в термометрической трубке от температуры.</w:t>
      </w:r>
    </w:p>
    <w:p w:rsidR="00011CFE" w:rsidRPr="00011CFE" w:rsidRDefault="00011CFE" w:rsidP="00011CFE">
      <w:pPr>
        <w:pStyle w:val="a5"/>
        <w:numPr>
          <w:ilvl w:val="0"/>
          <w:numId w:val="16"/>
        </w:numPr>
        <w:tabs>
          <w:tab w:val="left" w:pos="1059"/>
          <w:tab w:val="left" w:pos="1061"/>
          <w:tab w:val="left" w:pos="2798"/>
          <w:tab w:val="left" w:pos="4292"/>
          <w:tab w:val="left" w:pos="5901"/>
          <w:tab w:val="left" w:pos="7078"/>
          <w:tab w:val="left" w:pos="7817"/>
          <w:tab w:val="left" w:pos="8177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pacing w:val="-2"/>
          <w:sz w:val="28"/>
          <w:szCs w:val="28"/>
        </w:rPr>
        <w:t>Наблюдение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изменения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внутренней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энергии</w:t>
      </w:r>
      <w:r w:rsidRPr="00011CFE">
        <w:rPr>
          <w:sz w:val="28"/>
          <w:szCs w:val="28"/>
        </w:rPr>
        <w:tab/>
      </w:r>
      <w:r w:rsidRPr="00011CFE">
        <w:rPr>
          <w:spacing w:val="-4"/>
          <w:sz w:val="28"/>
          <w:szCs w:val="28"/>
        </w:rPr>
        <w:t>тела</w:t>
      </w:r>
      <w:r w:rsidRPr="00011CFE">
        <w:rPr>
          <w:sz w:val="28"/>
          <w:szCs w:val="28"/>
        </w:rPr>
        <w:tab/>
      </w:r>
      <w:r w:rsidRPr="00011CFE">
        <w:rPr>
          <w:spacing w:val="-10"/>
          <w:sz w:val="28"/>
          <w:szCs w:val="28"/>
        </w:rPr>
        <w:t>в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результ</w:t>
      </w:r>
      <w:r w:rsidRPr="00011CFE">
        <w:rPr>
          <w:spacing w:val="-2"/>
          <w:sz w:val="28"/>
          <w:szCs w:val="28"/>
        </w:rPr>
        <w:t>а</w:t>
      </w:r>
      <w:r w:rsidRPr="00011CFE">
        <w:rPr>
          <w:spacing w:val="-2"/>
          <w:sz w:val="28"/>
          <w:szCs w:val="28"/>
        </w:rPr>
        <w:t xml:space="preserve">те </w:t>
      </w:r>
      <w:r w:rsidRPr="00011CFE">
        <w:rPr>
          <w:sz w:val="28"/>
          <w:szCs w:val="28"/>
        </w:rPr>
        <w:t>теплопередачи и работы внешних сил.</w:t>
      </w:r>
    </w:p>
    <w:p w:rsidR="00011CFE" w:rsidRPr="00011CFE" w:rsidRDefault="00011CFE" w:rsidP="00011CFE">
      <w:pPr>
        <w:pStyle w:val="a5"/>
        <w:numPr>
          <w:ilvl w:val="0"/>
          <w:numId w:val="16"/>
        </w:numPr>
        <w:tabs>
          <w:tab w:val="left" w:pos="1059"/>
          <w:tab w:val="left" w:pos="1061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Исследование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явления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теплообмена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при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смешивании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холодной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горячей воды.</w:t>
      </w:r>
    </w:p>
    <w:p w:rsidR="00011CFE" w:rsidRPr="00011CFE" w:rsidRDefault="00011CFE" w:rsidP="00011CFE">
      <w:pPr>
        <w:pStyle w:val="a5"/>
        <w:numPr>
          <w:ilvl w:val="0"/>
          <w:numId w:val="16"/>
        </w:numPr>
        <w:tabs>
          <w:tab w:val="left" w:pos="1059"/>
          <w:tab w:val="left" w:pos="1061"/>
          <w:tab w:val="left" w:pos="2984"/>
          <w:tab w:val="left" w:pos="4670"/>
          <w:tab w:val="left" w:pos="6078"/>
          <w:tab w:val="left" w:pos="7960"/>
          <w:tab w:val="left" w:pos="9012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pacing w:val="-2"/>
          <w:sz w:val="28"/>
          <w:szCs w:val="28"/>
        </w:rPr>
        <w:t>Определение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количества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теплоты,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полученного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водой</w:t>
      </w:r>
      <w:r w:rsidRPr="00011CFE">
        <w:rPr>
          <w:sz w:val="28"/>
          <w:szCs w:val="28"/>
        </w:rPr>
        <w:tab/>
      </w:r>
      <w:r w:rsidRPr="00011CFE">
        <w:rPr>
          <w:spacing w:val="-4"/>
          <w:sz w:val="28"/>
          <w:szCs w:val="28"/>
        </w:rPr>
        <w:t xml:space="preserve">при </w:t>
      </w:r>
      <w:r w:rsidRPr="00011CFE">
        <w:rPr>
          <w:sz w:val="28"/>
          <w:szCs w:val="28"/>
        </w:rPr>
        <w:t>теплообмене с нагретым металлическим ц</w:t>
      </w:r>
      <w:r w:rsidRPr="00011CFE">
        <w:rPr>
          <w:sz w:val="28"/>
          <w:szCs w:val="28"/>
        </w:rPr>
        <w:t>и</w:t>
      </w:r>
      <w:r w:rsidRPr="00011CFE">
        <w:rPr>
          <w:sz w:val="28"/>
          <w:szCs w:val="28"/>
        </w:rPr>
        <w:t>линдром.</w:t>
      </w:r>
    </w:p>
    <w:p w:rsidR="00011CFE" w:rsidRPr="00011CFE" w:rsidRDefault="00011CFE" w:rsidP="00011CFE">
      <w:pPr>
        <w:pStyle w:val="a5"/>
        <w:numPr>
          <w:ilvl w:val="0"/>
          <w:numId w:val="16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Определение</w:t>
      </w:r>
      <w:r w:rsidRPr="00011CFE">
        <w:rPr>
          <w:spacing w:val="-11"/>
          <w:sz w:val="28"/>
          <w:szCs w:val="28"/>
        </w:rPr>
        <w:t xml:space="preserve"> </w:t>
      </w:r>
      <w:r w:rsidRPr="00011CFE">
        <w:rPr>
          <w:sz w:val="28"/>
          <w:szCs w:val="28"/>
        </w:rPr>
        <w:t>удельной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теплоёмкости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вещества.</w:t>
      </w:r>
    </w:p>
    <w:p w:rsidR="00011CFE" w:rsidRPr="00011CFE" w:rsidRDefault="00011CFE" w:rsidP="00011CFE">
      <w:pPr>
        <w:pStyle w:val="a5"/>
        <w:numPr>
          <w:ilvl w:val="0"/>
          <w:numId w:val="16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Исследование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процесса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испарения.</w:t>
      </w:r>
    </w:p>
    <w:p w:rsidR="00011CFE" w:rsidRPr="00011CFE" w:rsidRDefault="00011CFE" w:rsidP="00011CFE">
      <w:pPr>
        <w:pStyle w:val="a5"/>
        <w:numPr>
          <w:ilvl w:val="0"/>
          <w:numId w:val="16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Определение</w:t>
      </w:r>
      <w:r w:rsidRPr="00011CFE">
        <w:rPr>
          <w:spacing w:val="-13"/>
          <w:sz w:val="28"/>
          <w:szCs w:val="28"/>
        </w:rPr>
        <w:t xml:space="preserve"> </w:t>
      </w:r>
      <w:r w:rsidRPr="00011CFE">
        <w:rPr>
          <w:sz w:val="28"/>
          <w:szCs w:val="28"/>
        </w:rPr>
        <w:t>относительной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влажности</w:t>
      </w:r>
      <w:r w:rsidRPr="00011CFE">
        <w:rPr>
          <w:spacing w:val="-11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воздуха.</w:t>
      </w:r>
    </w:p>
    <w:p w:rsidR="00011CFE" w:rsidRPr="00011CFE" w:rsidRDefault="00011CFE" w:rsidP="00011CFE">
      <w:pPr>
        <w:pStyle w:val="a5"/>
        <w:numPr>
          <w:ilvl w:val="0"/>
          <w:numId w:val="16"/>
        </w:numPr>
        <w:tabs>
          <w:tab w:val="left" w:pos="1059"/>
        </w:tabs>
        <w:spacing w:line="360" w:lineRule="auto"/>
        <w:ind w:left="0" w:firstLine="709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Определение</w:t>
      </w:r>
      <w:r w:rsidRPr="00011CFE">
        <w:rPr>
          <w:spacing w:val="-11"/>
          <w:sz w:val="28"/>
          <w:szCs w:val="28"/>
        </w:rPr>
        <w:t xml:space="preserve"> </w:t>
      </w:r>
      <w:r w:rsidRPr="00011CFE">
        <w:rPr>
          <w:sz w:val="28"/>
          <w:szCs w:val="28"/>
        </w:rPr>
        <w:t>удельной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теплоты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плавления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льда.</w:t>
      </w:r>
    </w:p>
    <w:p w:rsidR="00011CFE" w:rsidRPr="00011CFE" w:rsidRDefault="00011CFE" w:rsidP="00011CFE">
      <w:pPr>
        <w:pStyle w:val="Heading2"/>
        <w:spacing w:before="0" w:line="360" w:lineRule="auto"/>
        <w:ind w:left="0" w:firstLine="709"/>
        <w:contextualSpacing/>
        <w:mirrorIndents/>
      </w:pPr>
      <w:r w:rsidRPr="00011CFE">
        <w:t>Раздел</w:t>
      </w:r>
      <w:r w:rsidRPr="00011CFE">
        <w:rPr>
          <w:spacing w:val="-8"/>
        </w:rPr>
        <w:t xml:space="preserve"> </w:t>
      </w:r>
      <w:r w:rsidRPr="00011CFE">
        <w:t>7.</w:t>
      </w:r>
      <w:r w:rsidRPr="00011CFE">
        <w:rPr>
          <w:spacing w:val="-6"/>
        </w:rPr>
        <w:t xml:space="preserve"> </w:t>
      </w:r>
      <w:r w:rsidRPr="00011CFE">
        <w:t>Электрические</w:t>
      </w:r>
      <w:r w:rsidRPr="00011CFE">
        <w:rPr>
          <w:spacing w:val="-4"/>
        </w:rPr>
        <w:t xml:space="preserve"> </w:t>
      </w:r>
      <w:r w:rsidRPr="00011CFE">
        <w:t>и</w:t>
      </w:r>
      <w:r w:rsidRPr="00011CFE">
        <w:rPr>
          <w:spacing w:val="-7"/>
        </w:rPr>
        <w:t xml:space="preserve"> </w:t>
      </w:r>
      <w:r w:rsidRPr="00011CFE">
        <w:t>магнитные</w:t>
      </w:r>
      <w:r w:rsidRPr="00011CFE">
        <w:rPr>
          <w:spacing w:val="-6"/>
        </w:rPr>
        <w:t xml:space="preserve"> </w:t>
      </w:r>
      <w:r w:rsidRPr="00011CFE">
        <w:rPr>
          <w:spacing w:val="-2"/>
        </w:rPr>
        <w:t>явления.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Электризация тел. Два рода электрических зарядов. Взаимодействие заряженных тел. Закон Кулона (зависимость силы взаимодействия заряже</w:t>
      </w:r>
      <w:r w:rsidRPr="00011CFE">
        <w:t>н</w:t>
      </w:r>
      <w:r w:rsidRPr="00011CFE">
        <w:t>ных тел от величины зарядов и расстояния между телами).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Электрическое поле. Напряжённость электрического поля. Принцип суперпозиции электрических полей (на качественном уровне).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Носители электрических зарядов. Элементарный электрический з</w:t>
      </w:r>
      <w:r w:rsidRPr="00011CFE">
        <w:t>а</w:t>
      </w:r>
      <w:r w:rsidRPr="00011CFE">
        <w:t>ряд. Строение атома. Проводники и диэлектрики. Закон сохранения электрич</w:t>
      </w:r>
      <w:r w:rsidRPr="00011CFE">
        <w:t>е</w:t>
      </w:r>
      <w:r w:rsidRPr="00011CFE">
        <w:t>ского заряда.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Электрический ток. Условия существования электрического тока. И</w:t>
      </w:r>
      <w:r w:rsidRPr="00011CFE">
        <w:t>с</w:t>
      </w:r>
      <w:r w:rsidRPr="00011CFE">
        <w:t>точники постоянного тока. Действия электрического тока (тепловое, химич</w:t>
      </w:r>
      <w:r w:rsidRPr="00011CFE">
        <w:t>е</w:t>
      </w:r>
      <w:r w:rsidRPr="00011CFE">
        <w:t>ское, магнитное). Электрический ток в жидкостях и газах.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Электрическая цепь. Сила тока. Электрическое напряжение. Сопроти</w:t>
      </w:r>
      <w:r w:rsidRPr="00011CFE">
        <w:t>в</w:t>
      </w:r>
      <w:r w:rsidRPr="00011CFE">
        <w:t xml:space="preserve">ление проводника. Удельное сопротивление вещества. Закон Ома для участка цепи. Последовательное и параллельное соединение </w:t>
      </w:r>
      <w:r w:rsidRPr="00011CFE">
        <w:rPr>
          <w:spacing w:val="-2"/>
        </w:rPr>
        <w:t>проводников.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 xml:space="preserve">Работа и мощность электрического тока. Закон </w:t>
      </w:r>
      <w:proofErr w:type="gramStart"/>
      <w:r w:rsidRPr="00011CFE">
        <w:t>Джоуля–Ленца</w:t>
      </w:r>
      <w:proofErr w:type="gramEnd"/>
      <w:r w:rsidRPr="00011CFE">
        <w:t>. Эле</w:t>
      </w:r>
      <w:r w:rsidRPr="00011CFE">
        <w:t>к</w:t>
      </w:r>
      <w:r w:rsidRPr="00011CFE">
        <w:t xml:space="preserve">трические цепи и потребители электрической энергии в быту. Короткое </w:t>
      </w:r>
      <w:r w:rsidRPr="00011CFE">
        <w:rPr>
          <w:spacing w:val="-2"/>
        </w:rPr>
        <w:t>з</w:t>
      </w:r>
      <w:r w:rsidRPr="00011CFE">
        <w:rPr>
          <w:spacing w:val="-2"/>
        </w:rPr>
        <w:t>а</w:t>
      </w:r>
      <w:r w:rsidRPr="00011CFE">
        <w:rPr>
          <w:spacing w:val="-2"/>
        </w:rPr>
        <w:lastRenderedPageBreak/>
        <w:t>мыкание.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Постоянные магниты. Взаимодействие постоянных магнитов. Магни</w:t>
      </w:r>
      <w:r w:rsidRPr="00011CFE">
        <w:t>т</w:t>
      </w:r>
      <w:r w:rsidRPr="00011CFE">
        <w:t>ное поле. Магнитное поле Земли и его значение для жизни на Земле. Опыт Эрстеда. Магнитное поле электрического тока. Применение эле</w:t>
      </w:r>
      <w:r w:rsidRPr="00011CFE">
        <w:t>к</w:t>
      </w:r>
      <w:r w:rsidRPr="00011CFE">
        <w:t>тромагнитов</w:t>
      </w:r>
      <w:r w:rsidRPr="00011CFE">
        <w:rPr>
          <w:spacing w:val="-2"/>
        </w:rPr>
        <w:t xml:space="preserve"> </w:t>
      </w:r>
      <w:r w:rsidRPr="00011CFE">
        <w:t>в</w:t>
      </w:r>
      <w:r w:rsidRPr="00011CFE">
        <w:rPr>
          <w:spacing w:val="-2"/>
        </w:rPr>
        <w:t xml:space="preserve"> </w:t>
      </w:r>
      <w:r w:rsidRPr="00011CFE">
        <w:t>технике.</w:t>
      </w:r>
      <w:r w:rsidRPr="00011CFE">
        <w:rPr>
          <w:spacing w:val="-2"/>
        </w:rPr>
        <w:t xml:space="preserve"> </w:t>
      </w:r>
      <w:r w:rsidRPr="00011CFE">
        <w:t>Действие</w:t>
      </w:r>
      <w:r w:rsidRPr="00011CFE">
        <w:rPr>
          <w:spacing w:val="-1"/>
        </w:rPr>
        <w:t xml:space="preserve"> </w:t>
      </w:r>
      <w:r w:rsidRPr="00011CFE">
        <w:t>магнитного</w:t>
      </w:r>
      <w:r w:rsidRPr="00011CFE">
        <w:rPr>
          <w:spacing w:val="-1"/>
        </w:rPr>
        <w:t xml:space="preserve"> </w:t>
      </w:r>
      <w:r w:rsidRPr="00011CFE">
        <w:t>поля</w:t>
      </w:r>
      <w:r w:rsidRPr="00011CFE">
        <w:rPr>
          <w:spacing w:val="-1"/>
        </w:rPr>
        <w:t xml:space="preserve"> </w:t>
      </w:r>
      <w:r w:rsidRPr="00011CFE">
        <w:t>на</w:t>
      </w:r>
      <w:r w:rsidRPr="00011CFE">
        <w:rPr>
          <w:spacing w:val="-2"/>
        </w:rPr>
        <w:t xml:space="preserve"> </w:t>
      </w:r>
      <w:r w:rsidRPr="00011CFE">
        <w:t>проводник</w:t>
      </w:r>
      <w:r w:rsidRPr="00011CFE">
        <w:rPr>
          <w:spacing w:val="-1"/>
        </w:rPr>
        <w:t xml:space="preserve"> </w:t>
      </w:r>
      <w:r w:rsidRPr="00011CFE">
        <w:t>с</w:t>
      </w:r>
      <w:r w:rsidRPr="00011CFE">
        <w:rPr>
          <w:spacing w:val="-2"/>
        </w:rPr>
        <w:t xml:space="preserve"> </w:t>
      </w:r>
      <w:r w:rsidRPr="00011CFE">
        <w:t>током. Электродвиг</w:t>
      </w:r>
      <w:r w:rsidRPr="00011CFE">
        <w:t>а</w:t>
      </w:r>
      <w:r w:rsidRPr="00011CFE">
        <w:t>тель постоянного тока. Использование электродвигателей в технических ус</w:t>
      </w:r>
      <w:r w:rsidRPr="00011CFE">
        <w:t>т</w:t>
      </w:r>
      <w:r w:rsidRPr="00011CFE">
        <w:t>ройствах и на транспорте.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Опыты Фарадея. Явление электромагнитной индукции. Правило Ленца. Электрогенератор. Способы получения электрической энергии. Электроста</w:t>
      </w:r>
      <w:r w:rsidRPr="00011CFE">
        <w:t>н</w:t>
      </w:r>
      <w:r w:rsidRPr="00011CFE">
        <w:t>ции на возобновляемых источниках энергии.</w:t>
      </w:r>
    </w:p>
    <w:p w:rsidR="00011CFE" w:rsidRPr="00011CFE" w:rsidRDefault="00011CFE" w:rsidP="00011CFE">
      <w:pPr>
        <w:pStyle w:val="Heading3"/>
        <w:spacing w:before="0" w:line="360" w:lineRule="auto"/>
        <w:ind w:left="0" w:firstLine="709"/>
        <w:contextualSpacing/>
        <w:mirrorIndents/>
      </w:pPr>
      <w:r w:rsidRPr="00011CFE">
        <w:rPr>
          <w:spacing w:val="-2"/>
        </w:rPr>
        <w:t>Демонстрации.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Электризация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pacing w:val="-4"/>
          <w:sz w:val="28"/>
          <w:szCs w:val="28"/>
        </w:rPr>
        <w:t>тел.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Два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рода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электрических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зарядов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взаимодействие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заряженных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pacing w:val="-4"/>
          <w:sz w:val="28"/>
          <w:szCs w:val="28"/>
        </w:rPr>
        <w:t>тел.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Устройство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z w:val="28"/>
          <w:szCs w:val="28"/>
        </w:rPr>
        <w:t>действие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электроскопа.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Электростатическая</w:t>
      </w:r>
      <w:r w:rsidRPr="00011CFE">
        <w:rPr>
          <w:spacing w:val="-11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индукция.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Закон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сохранения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электрических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зарядов.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Проводники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диэлектрики.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Моделирование</w:t>
      </w:r>
      <w:r w:rsidRPr="00011CFE">
        <w:rPr>
          <w:spacing w:val="-11"/>
          <w:sz w:val="28"/>
          <w:szCs w:val="28"/>
        </w:rPr>
        <w:t xml:space="preserve"> </w:t>
      </w:r>
      <w:r w:rsidRPr="00011CFE">
        <w:rPr>
          <w:sz w:val="28"/>
          <w:szCs w:val="28"/>
        </w:rPr>
        <w:t>силовых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линий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электрического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поля.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Источники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постоянного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тока.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Действия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электрического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тока.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Электрический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ток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в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жидкости.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Газовый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разряд.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Измерение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силы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тока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амперметром.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Измерение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электрического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напряжения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вольтметром.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Реостат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1"/>
          <w:sz w:val="28"/>
          <w:szCs w:val="28"/>
        </w:rPr>
        <w:t xml:space="preserve"> </w:t>
      </w:r>
      <w:r w:rsidRPr="00011CFE">
        <w:rPr>
          <w:sz w:val="28"/>
          <w:szCs w:val="28"/>
        </w:rPr>
        <w:t>магазин</w:t>
      </w:r>
      <w:r w:rsidRPr="00011CFE">
        <w:rPr>
          <w:spacing w:val="-1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сопротивлений.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Взаимодействие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постоянных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магнитов.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Моделирование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невозможности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разделения</w:t>
      </w:r>
      <w:r w:rsidRPr="00011CFE">
        <w:rPr>
          <w:spacing w:val="-12"/>
          <w:sz w:val="28"/>
          <w:szCs w:val="28"/>
        </w:rPr>
        <w:t xml:space="preserve"> </w:t>
      </w:r>
      <w:r w:rsidRPr="00011CFE">
        <w:rPr>
          <w:sz w:val="28"/>
          <w:szCs w:val="28"/>
        </w:rPr>
        <w:t>полюсов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магнита.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Моделирование</w:t>
      </w:r>
      <w:r w:rsidRPr="00011CFE">
        <w:rPr>
          <w:spacing w:val="-12"/>
          <w:sz w:val="28"/>
          <w:szCs w:val="28"/>
        </w:rPr>
        <w:t xml:space="preserve"> </w:t>
      </w:r>
      <w:r w:rsidRPr="00011CFE">
        <w:rPr>
          <w:sz w:val="28"/>
          <w:szCs w:val="28"/>
        </w:rPr>
        <w:t>магнитных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полей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постоянных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магнитов.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Опыт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Эрстеда.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Магнитное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поле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тока.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Электромагнит.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lastRenderedPageBreak/>
        <w:t>Действие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магнитного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поля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на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проводник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с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током.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Электродвигатель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постоянного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4"/>
          <w:sz w:val="28"/>
          <w:szCs w:val="28"/>
        </w:rPr>
        <w:t>тока.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Исследование</w:t>
      </w:r>
      <w:r w:rsidRPr="00011CFE">
        <w:rPr>
          <w:spacing w:val="-11"/>
          <w:sz w:val="28"/>
          <w:szCs w:val="28"/>
        </w:rPr>
        <w:t xml:space="preserve"> </w:t>
      </w:r>
      <w:r w:rsidRPr="00011CFE">
        <w:rPr>
          <w:sz w:val="28"/>
          <w:szCs w:val="28"/>
        </w:rPr>
        <w:t>явления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электромагнитной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индукции.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Опыты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Фарадея.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pacing w:val="-2"/>
          <w:sz w:val="28"/>
          <w:szCs w:val="28"/>
        </w:rPr>
        <w:t>Зависимость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направления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индукционного</w:t>
      </w:r>
      <w:r w:rsidRPr="00011CFE">
        <w:rPr>
          <w:sz w:val="28"/>
          <w:szCs w:val="28"/>
        </w:rPr>
        <w:tab/>
      </w:r>
      <w:r w:rsidRPr="00011CFE">
        <w:rPr>
          <w:spacing w:val="-4"/>
          <w:sz w:val="28"/>
          <w:szCs w:val="28"/>
        </w:rPr>
        <w:t>тока</w:t>
      </w:r>
      <w:r w:rsidRPr="00011CFE">
        <w:rPr>
          <w:sz w:val="28"/>
          <w:szCs w:val="28"/>
        </w:rPr>
        <w:tab/>
      </w:r>
      <w:r w:rsidRPr="00011CFE">
        <w:rPr>
          <w:spacing w:val="-6"/>
          <w:sz w:val="28"/>
          <w:szCs w:val="28"/>
        </w:rPr>
        <w:t>от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усл</w:t>
      </w:r>
      <w:r w:rsidRPr="00011CFE">
        <w:rPr>
          <w:spacing w:val="-2"/>
          <w:sz w:val="28"/>
          <w:szCs w:val="28"/>
        </w:rPr>
        <w:t>о</w:t>
      </w:r>
      <w:r w:rsidRPr="00011CFE">
        <w:rPr>
          <w:spacing w:val="-2"/>
          <w:sz w:val="28"/>
          <w:szCs w:val="28"/>
        </w:rPr>
        <w:t>вий</w:t>
      </w:r>
      <w:r w:rsidRPr="00011CFE">
        <w:rPr>
          <w:sz w:val="28"/>
          <w:szCs w:val="28"/>
        </w:rPr>
        <w:tab/>
      </w:r>
      <w:r w:rsidRPr="00011CFE">
        <w:rPr>
          <w:spacing w:val="-4"/>
          <w:sz w:val="28"/>
          <w:szCs w:val="28"/>
        </w:rPr>
        <w:t xml:space="preserve">его </w:t>
      </w:r>
      <w:r w:rsidRPr="00011CFE">
        <w:rPr>
          <w:spacing w:val="-2"/>
          <w:sz w:val="28"/>
          <w:szCs w:val="28"/>
        </w:rPr>
        <w:t>возникновения.</w:t>
      </w:r>
    </w:p>
    <w:p w:rsidR="00011CFE" w:rsidRPr="00011CFE" w:rsidRDefault="00011CFE" w:rsidP="003168FE">
      <w:pPr>
        <w:pStyle w:val="a5"/>
        <w:numPr>
          <w:ilvl w:val="0"/>
          <w:numId w:val="15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Электрогенератор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постоянного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pacing w:val="-4"/>
          <w:sz w:val="28"/>
          <w:szCs w:val="28"/>
        </w:rPr>
        <w:t>тока.</w:t>
      </w:r>
    </w:p>
    <w:p w:rsidR="00011CFE" w:rsidRPr="00011CFE" w:rsidRDefault="00011CFE" w:rsidP="003168FE">
      <w:pPr>
        <w:pStyle w:val="Heading3"/>
        <w:spacing w:before="0" w:line="360" w:lineRule="auto"/>
        <w:ind w:left="0" w:firstLine="426"/>
        <w:contextualSpacing/>
        <w:mirrorIndents/>
      </w:pPr>
      <w:r w:rsidRPr="00011CFE">
        <w:t>Лабораторные</w:t>
      </w:r>
      <w:r w:rsidRPr="00011CFE">
        <w:rPr>
          <w:spacing w:val="-6"/>
        </w:rPr>
        <w:t xml:space="preserve"> </w:t>
      </w:r>
      <w:r w:rsidRPr="00011CFE">
        <w:t>работы</w:t>
      </w:r>
      <w:r w:rsidRPr="00011CFE">
        <w:rPr>
          <w:spacing w:val="-4"/>
        </w:rPr>
        <w:t xml:space="preserve"> </w:t>
      </w:r>
      <w:r w:rsidRPr="00011CFE">
        <w:t>и</w:t>
      </w:r>
      <w:r w:rsidRPr="00011CFE">
        <w:rPr>
          <w:spacing w:val="-3"/>
        </w:rPr>
        <w:t xml:space="preserve"> </w:t>
      </w:r>
      <w:r w:rsidRPr="00011CFE">
        <w:rPr>
          <w:spacing w:val="-2"/>
        </w:rPr>
        <w:t>опыты.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pacing w:val="-2"/>
          <w:sz w:val="28"/>
          <w:szCs w:val="28"/>
        </w:rPr>
        <w:t>Опыты</w:t>
      </w:r>
      <w:r w:rsidRPr="00011CFE">
        <w:rPr>
          <w:sz w:val="28"/>
          <w:szCs w:val="28"/>
        </w:rPr>
        <w:tab/>
      </w:r>
      <w:r w:rsidRPr="00011CFE">
        <w:rPr>
          <w:spacing w:val="-6"/>
          <w:sz w:val="28"/>
          <w:szCs w:val="28"/>
        </w:rPr>
        <w:t>по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наблюдению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электризации</w:t>
      </w:r>
      <w:r w:rsidRPr="00011CFE">
        <w:rPr>
          <w:sz w:val="28"/>
          <w:szCs w:val="28"/>
        </w:rPr>
        <w:tab/>
      </w:r>
      <w:r w:rsidRPr="00011CFE">
        <w:rPr>
          <w:spacing w:val="-4"/>
          <w:sz w:val="28"/>
          <w:szCs w:val="28"/>
        </w:rPr>
        <w:t>тел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и</w:t>
      </w:r>
      <w:r w:rsidRPr="00011CFE">
        <w:rPr>
          <w:spacing w:val="-2"/>
          <w:sz w:val="28"/>
          <w:szCs w:val="28"/>
        </w:rPr>
        <w:t>н</w:t>
      </w:r>
      <w:r w:rsidRPr="00011CFE">
        <w:rPr>
          <w:spacing w:val="-2"/>
          <w:sz w:val="28"/>
          <w:szCs w:val="28"/>
        </w:rPr>
        <w:t>дукцией</w:t>
      </w:r>
      <w:r w:rsidRPr="00011CFE">
        <w:rPr>
          <w:sz w:val="28"/>
          <w:szCs w:val="28"/>
        </w:rPr>
        <w:tab/>
      </w:r>
      <w:r w:rsidRPr="00011CFE">
        <w:rPr>
          <w:spacing w:val="-10"/>
          <w:sz w:val="28"/>
          <w:szCs w:val="28"/>
        </w:rPr>
        <w:t>и</w:t>
      </w:r>
      <w:r w:rsidRPr="00011CFE">
        <w:rPr>
          <w:sz w:val="28"/>
          <w:szCs w:val="28"/>
        </w:rPr>
        <w:tab/>
      </w:r>
      <w:r w:rsidRPr="00011CFE">
        <w:rPr>
          <w:spacing w:val="-4"/>
          <w:sz w:val="28"/>
          <w:szCs w:val="28"/>
        </w:rPr>
        <w:t xml:space="preserve">при </w:t>
      </w:r>
      <w:r w:rsidRPr="00011CFE">
        <w:rPr>
          <w:spacing w:val="-2"/>
          <w:sz w:val="28"/>
          <w:szCs w:val="28"/>
        </w:rPr>
        <w:t>соприкосновении.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pacing w:val="-2"/>
          <w:sz w:val="28"/>
          <w:szCs w:val="28"/>
        </w:rPr>
        <w:t>Исследование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действия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электрического</w:t>
      </w:r>
      <w:r w:rsidRPr="00011CFE">
        <w:rPr>
          <w:sz w:val="28"/>
          <w:szCs w:val="28"/>
        </w:rPr>
        <w:tab/>
      </w:r>
      <w:r w:rsidRPr="00011CFE">
        <w:rPr>
          <w:spacing w:val="-4"/>
          <w:sz w:val="28"/>
          <w:szCs w:val="28"/>
        </w:rPr>
        <w:t>поля</w:t>
      </w:r>
      <w:r w:rsidRPr="00011CFE">
        <w:rPr>
          <w:sz w:val="28"/>
          <w:szCs w:val="28"/>
        </w:rPr>
        <w:tab/>
      </w:r>
      <w:r w:rsidRPr="00011CFE">
        <w:rPr>
          <w:spacing w:val="-6"/>
          <w:sz w:val="28"/>
          <w:szCs w:val="28"/>
        </w:rPr>
        <w:t>на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пр</w:t>
      </w:r>
      <w:r w:rsidRPr="00011CFE">
        <w:rPr>
          <w:spacing w:val="-2"/>
          <w:sz w:val="28"/>
          <w:szCs w:val="28"/>
        </w:rPr>
        <w:t>о</w:t>
      </w:r>
      <w:r w:rsidRPr="00011CFE">
        <w:rPr>
          <w:spacing w:val="-2"/>
          <w:sz w:val="28"/>
          <w:szCs w:val="28"/>
        </w:rPr>
        <w:t>водники</w:t>
      </w:r>
      <w:r w:rsidRPr="00011CFE">
        <w:rPr>
          <w:sz w:val="28"/>
          <w:szCs w:val="28"/>
        </w:rPr>
        <w:tab/>
      </w:r>
      <w:r w:rsidRPr="00011CFE">
        <w:rPr>
          <w:spacing w:val="-10"/>
          <w:sz w:val="28"/>
          <w:szCs w:val="28"/>
        </w:rPr>
        <w:t xml:space="preserve">и </w:t>
      </w:r>
      <w:r w:rsidRPr="00011CFE">
        <w:rPr>
          <w:spacing w:val="-2"/>
          <w:sz w:val="28"/>
          <w:szCs w:val="28"/>
        </w:rPr>
        <w:t>диэлектрики.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Сборка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проверка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работы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электрической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цепи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постоянного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тока.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Измерение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z w:val="28"/>
          <w:szCs w:val="28"/>
        </w:rPr>
        <w:t>регулирование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силы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тока.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Измерение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регулирование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напряжения.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Исследование зависимости силы тока, идущего через резистор, от с</w:t>
      </w:r>
      <w:r w:rsidRPr="00011CFE">
        <w:rPr>
          <w:sz w:val="28"/>
          <w:szCs w:val="28"/>
        </w:rPr>
        <w:t>о</w:t>
      </w:r>
      <w:r w:rsidRPr="00011CFE">
        <w:rPr>
          <w:sz w:val="28"/>
          <w:szCs w:val="28"/>
        </w:rPr>
        <w:t>противления резистора и напряжения на резисторе.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Опыты, демонстрирующие зависимость электрического сопр</w:t>
      </w:r>
      <w:r w:rsidRPr="00011CFE">
        <w:rPr>
          <w:sz w:val="28"/>
          <w:szCs w:val="28"/>
        </w:rPr>
        <w:t>о</w:t>
      </w:r>
      <w:r w:rsidRPr="00011CFE">
        <w:rPr>
          <w:sz w:val="28"/>
          <w:szCs w:val="28"/>
        </w:rPr>
        <w:t>тивления проводника от его длины, площади поперечного сечения и мат</w:t>
      </w:r>
      <w:r w:rsidRPr="00011CFE">
        <w:rPr>
          <w:sz w:val="28"/>
          <w:szCs w:val="28"/>
        </w:rPr>
        <w:t>е</w:t>
      </w:r>
      <w:r w:rsidRPr="00011CFE">
        <w:rPr>
          <w:sz w:val="28"/>
          <w:szCs w:val="28"/>
        </w:rPr>
        <w:t>риала.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Проверка правила сложения напряжений при последовательном соед</w:t>
      </w:r>
      <w:r w:rsidRPr="00011CFE">
        <w:rPr>
          <w:sz w:val="28"/>
          <w:szCs w:val="28"/>
        </w:rPr>
        <w:t>и</w:t>
      </w:r>
      <w:r w:rsidRPr="00011CFE">
        <w:rPr>
          <w:sz w:val="28"/>
          <w:szCs w:val="28"/>
        </w:rPr>
        <w:t>нении двух резисторов.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 xml:space="preserve">Проверка правила для силы тока при параллельном соединении </w:t>
      </w:r>
      <w:r w:rsidRPr="00011CFE">
        <w:rPr>
          <w:spacing w:val="-2"/>
          <w:sz w:val="28"/>
          <w:szCs w:val="28"/>
        </w:rPr>
        <w:t>рез</w:t>
      </w:r>
      <w:r w:rsidRPr="00011CFE">
        <w:rPr>
          <w:spacing w:val="-2"/>
          <w:sz w:val="28"/>
          <w:szCs w:val="28"/>
        </w:rPr>
        <w:t>и</w:t>
      </w:r>
      <w:r w:rsidRPr="00011CFE">
        <w:rPr>
          <w:spacing w:val="-2"/>
          <w:sz w:val="28"/>
          <w:szCs w:val="28"/>
        </w:rPr>
        <w:t>сторов.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Определение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работы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электрического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тока,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идущего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через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рез</w:t>
      </w:r>
      <w:r w:rsidRPr="00011CFE">
        <w:rPr>
          <w:spacing w:val="-2"/>
          <w:sz w:val="28"/>
          <w:szCs w:val="28"/>
        </w:rPr>
        <w:t>и</w:t>
      </w:r>
      <w:r w:rsidRPr="00011CFE">
        <w:rPr>
          <w:spacing w:val="-2"/>
          <w:sz w:val="28"/>
          <w:szCs w:val="28"/>
        </w:rPr>
        <w:t>стор.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pacing w:val="-2"/>
          <w:sz w:val="28"/>
          <w:szCs w:val="28"/>
        </w:rPr>
        <w:t>Определение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мощности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электрического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тока,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выделяемой</w:t>
      </w:r>
      <w:r w:rsidRPr="00011CFE">
        <w:rPr>
          <w:sz w:val="28"/>
          <w:szCs w:val="28"/>
        </w:rPr>
        <w:tab/>
      </w:r>
      <w:r w:rsidRPr="00011CFE">
        <w:rPr>
          <w:spacing w:val="-6"/>
          <w:sz w:val="28"/>
          <w:szCs w:val="28"/>
        </w:rPr>
        <w:t xml:space="preserve">на </w:t>
      </w:r>
      <w:r w:rsidRPr="00011CFE">
        <w:rPr>
          <w:spacing w:val="-2"/>
          <w:sz w:val="28"/>
          <w:szCs w:val="28"/>
        </w:rPr>
        <w:t>резисторе.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Исследование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зависимости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силы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тока,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идущего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через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лампочку,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от напряжения на ней.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Определение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КПД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нагревателя.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Исследование</w:t>
      </w:r>
      <w:r w:rsidRPr="00011CFE">
        <w:rPr>
          <w:spacing w:val="-12"/>
          <w:sz w:val="28"/>
          <w:szCs w:val="28"/>
        </w:rPr>
        <w:t xml:space="preserve"> </w:t>
      </w:r>
      <w:r w:rsidRPr="00011CFE">
        <w:rPr>
          <w:sz w:val="28"/>
          <w:szCs w:val="28"/>
        </w:rPr>
        <w:t>магнитного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взаимодействия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постоянных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магнитов.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pacing w:val="-2"/>
          <w:sz w:val="28"/>
          <w:szCs w:val="28"/>
        </w:rPr>
        <w:lastRenderedPageBreak/>
        <w:t>Изучение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магнитного</w:t>
      </w:r>
      <w:r w:rsidRPr="00011CFE">
        <w:rPr>
          <w:sz w:val="28"/>
          <w:szCs w:val="28"/>
        </w:rPr>
        <w:tab/>
      </w:r>
      <w:r w:rsidRPr="00011CFE">
        <w:rPr>
          <w:spacing w:val="-4"/>
          <w:sz w:val="28"/>
          <w:szCs w:val="28"/>
        </w:rPr>
        <w:t>поля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постоянных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магнитов</w:t>
      </w:r>
      <w:r w:rsidRPr="00011CFE">
        <w:rPr>
          <w:sz w:val="28"/>
          <w:szCs w:val="28"/>
        </w:rPr>
        <w:tab/>
      </w:r>
      <w:r w:rsidRPr="00011CFE">
        <w:rPr>
          <w:spacing w:val="-4"/>
          <w:sz w:val="28"/>
          <w:szCs w:val="28"/>
        </w:rPr>
        <w:t>при</w:t>
      </w:r>
      <w:r w:rsidRPr="00011CFE">
        <w:rPr>
          <w:sz w:val="28"/>
          <w:szCs w:val="28"/>
        </w:rPr>
        <w:tab/>
      </w:r>
      <w:r w:rsidRPr="00011CFE">
        <w:rPr>
          <w:spacing w:val="-6"/>
          <w:sz w:val="28"/>
          <w:szCs w:val="28"/>
        </w:rPr>
        <w:t xml:space="preserve">их </w:t>
      </w:r>
      <w:r w:rsidRPr="00011CFE">
        <w:rPr>
          <w:sz w:val="28"/>
          <w:szCs w:val="28"/>
        </w:rPr>
        <w:t>объед</w:t>
      </w:r>
      <w:r w:rsidRPr="00011CFE">
        <w:rPr>
          <w:sz w:val="28"/>
          <w:szCs w:val="28"/>
        </w:rPr>
        <w:t>и</w:t>
      </w:r>
      <w:r w:rsidRPr="00011CFE">
        <w:rPr>
          <w:sz w:val="28"/>
          <w:szCs w:val="28"/>
        </w:rPr>
        <w:t>нении и разделении.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Исследование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действия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электрического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тока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на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магнитную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стре</w:t>
      </w:r>
      <w:r w:rsidRPr="00011CFE">
        <w:rPr>
          <w:spacing w:val="-2"/>
          <w:sz w:val="28"/>
          <w:szCs w:val="28"/>
        </w:rPr>
        <w:t>л</w:t>
      </w:r>
      <w:r w:rsidRPr="00011CFE">
        <w:rPr>
          <w:spacing w:val="-2"/>
          <w:sz w:val="28"/>
          <w:szCs w:val="28"/>
        </w:rPr>
        <w:t>ку.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Опыты, демонстрирующие зависимость силы взаимодействия к</w:t>
      </w:r>
      <w:r w:rsidRPr="00011CFE">
        <w:rPr>
          <w:sz w:val="28"/>
          <w:szCs w:val="28"/>
        </w:rPr>
        <w:t>а</w:t>
      </w:r>
      <w:r w:rsidRPr="00011CFE">
        <w:rPr>
          <w:sz w:val="28"/>
          <w:szCs w:val="28"/>
        </w:rPr>
        <w:t xml:space="preserve">тушки с током и магнита от силы тока и направления тока в </w:t>
      </w:r>
      <w:r w:rsidRPr="00011CFE">
        <w:rPr>
          <w:spacing w:val="-2"/>
          <w:sz w:val="28"/>
          <w:szCs w:val="28"/>
        </w:rPr>
        <w:t>к</w:t>
      </w:r>
      <w:r w:rsidRPr="00011CFE">
        <w:rPr>
          <w:spacing w:val="-2"/>
          <w:sz w:val="28"/>
          <w:szCs w:val="28"/>
        </w:rPr>
        <w:t>а</w:t>
      </w:r>
      <w:r w:rsidRPr="00011CFE">
        <w:rPr>
          <w:spacing w:val="-2"/>
          <w:sz w:val="28"/>
          <w:szCs w:val="28"/>
        </w:rPr>
        <w:t>тушке.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Изучение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действия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магнитного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z w:val="28"/>
          <w:szCs w:val="28"/>
        </w:rPr>
        <w:t>поля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на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проводник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с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током.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Конструирование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изучение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работы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электродвигателя.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Измерение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КПД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электродвигательной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установки.</w:t>
      </w:r>
    </w:p>
    <w:p w:rsidR="00011CFE" w:rsidRPr="00011CFE" w:rsidRDefault="00011CFE" w:rsidP="003168FE">
      <w:pPr>
        <w:pStyle w:val="a5"/>
        <w:numPr>
          <w:ilvl w:val="0"/>
          <w:numId w:val="14"/>
        </w:numPr>
        <w:spacing w:line="360" w:lineRule="auto"/>
        <w:ind w:left="0" w:firstLine="426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Опыты по исследованию явления электромагнитной индукции: иссл</w:t>
      </w:r>
      <w:r w:rsidRPr="00011CFE">
        <w:rPr>
          <w:sz w:val="28"/>
          <w:szCs w:val="28"/>
        </w:rPr>
        <w:t>е</w:t>
      </w:r>
      <w:r w:rsidRPr="00011CFE">
        <w:rPr>
          <w:sz w:val="28"/>
          <w:szCs w:val="28"/>
        </w:rPr>
        <w:t xml:space="preserve">дование изменений значения и направления индукционного </w:t>
      </w:r>
      <w:r w:rsidRPr="00011CFE">
        <w:rPr>
          <w:spacing w:val="-2"/>
          <w:sz w:val="28"/>
          <w:szCs w:val="28"/>
        </w:rPr>
        <w:t>тока.</w:t>
      </w:r>
    </w:p>
    <w:p w:rsidR="00011CFE" w:rsidRPr="00011CFE" w:rsidRDefault="00011CFE" w:rsidP="00011CFE">
      <w:pPr>
        <w:pStyle w:val="Heading1"/>
        <w:spacing w:before="0" w:line="360" w:lineRule="auto"/>
        <w:ind w:left="0" w:firstLine="709"/>
        <w:contextualSpacing/>
        <w:mirrorIndents/>
        <w:jc w:val="both"/>
      </w:pPr>
      <w:r w:rsidRPr="00011CFE">
        <w:t>9</w:t>
      </w:r>
      <w:r w:rsidRPr="00011CFE">
        <w:rPr>
          <w:spacing w:val="1"/>
        </w:rPr>
        <w:t xml:space="preserve"> </w:t>
      </w:r>
      <w:r w:rsidRPr="00011CFE">
        <w:rPr>
          <w:spacing w:val="-2"/>
        </w:rPr>
        <w:t>КЛАСС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  <w:jc w:val="left"/>
        <w:rPr>
          <w:b/>
        </w:rPr>
      </w:pPr>
    </w:p>
    <w:p w:rsidR="00011CFE" w:rsidRPr="00011CFE" w:rsidRDefault="00011CFE" w:rsidP="00011CFE">
      <w:pPr>
        <w:pStyle w:val="Heading2"/>
        <w:spacing w:before="0" w:line="360" w:lineRule="auto"/>
        <w:ind w:left="0" w:firstLine="709"/>
        <w:contextualSpacing/>
        <w:mirrorIndents/>
      </w:pPr>
      <w:r w:rsidRPr="00011CFE">
        <w:t>Раздел</w:t>
      </w:r>
      <w:r w:rsidRPr="00011CFE">
        <w:rPr>
          <w:spacing w:val="-9"/>
        </w:rPr>
        <w:t xml:space="preserve"> </w:t>
      </w:r>
      <w:r w:rsidRPr="00011CFE">
        <w:t>8.</w:t>
      </w:r>
      <w:r w:rsidRPr="00011CFE">
        <w:rPr>
          <w:spacing w:val="-5"/>
        </w:rPr>
        <w:t xml:space="preserve"> </w:t>
      </w:r>
      <w:r w:rsidRPr="00011CFE">
        <w:t>Механические</w:t>
      </w:r>
      <w:r w:rsidRPr="00011CFE">
        <w:rPr>
          <w:spacing w:val="-5"/>
        </w:rPr>
        <w:t xml:space="preserve"> </w:t>
      </w:r>
      <w:r w:rsidRPr="00011CFE">
        <w:rPr>
          <w:spacing w:val="-2"/>
        </w:rPr>
        <w:t>явления.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Механическое движение. Материальная точка. Система отсчёта. Отн</w:t>
      </w:r>
      <w:r w:rsidRPr="00011CFE">
        <w:t>о</w:t>
      </w:r>
      <w:r w:rsidRPr="00011CFE">
        <w:t>сительность механического движения. Равномерное прямолинейное движ</w:t>
      </w:r>
      <w:r w:rsidRPr="00011CFE">
        <w:t>е</w:t>
      </w:r>
      <w:r w:rsidRPr="00011CFE">
        <w:t>ние. Неравномерное прямолинейное движение. Средняя и мгновенная ск</w:t>
      </w:r>
      <w:r w:rsidRPr="00011CFE">
        <w:t>о</w:t>
      </w:r>
      <w:r w:rsidRPr="00011CFE">
        <w:t>рость тела при неравномерном движении.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Ускорение. Равноускоренное прямолинейное движение. Свободное п</w:t>
      </w:r>
      <w:r w:rsidRPr="00011CFE">
        <w:t>а</w:t>
      </w:r>
      <w:r w:rsidRPr="00011CFE">
        <w:t>дение. Опыты Галилея.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Равномерное</w:t>
      </w:r>
      <w:r w:rsidRPr="00011CFE">
        <w:rPr>
          <w:spacing w:val="49"/>
        </w:rPr>
        <w:t xml:space="preserve"> </w:t>
      </w:r>
      <w:r w:rsidRPr="00011CFE">
        <w:t>движение</w:t>
      </w:r>
      <w:r w:rsidRPr="00011CFE">
        <w:rPr>
          <w:spacing w:val="53"/>
        </w:rPr>
        <w:t xml:space="preserve"> </w:t>
      </w:r>
      <w:r w:rsidRPr="00011CFE">
        <w:t>по</w:t>
      </w:r>
      <w:r w:rsidRPr="00011CFE">
        <w:rPr>
          <w:spacing w:val="53"/>
        </w:rPr>
        <w:t xml:space="preserve"> </w:t>
      </w:r>
      <w:r w:rsidRPr="00011CFE">
        <w:t>окружности.</w:t>
      </w:r>
      <w:r w:rsidRPr="00011CFE">
        <w:rPr>
          <w:spacing w:val="53"/>
        </w:rPr>
        <w:t xml:space="preserve"> </w:t>
      </w:r>
      <w:r w:rsidRPr="00011CFE">
        <w:t>Период</w:t>
      </w:r>
      <w:r w:rsidRPr="00011CFE">
        <w:rPr>
          <w:spacing w:val="56"/>
        </w:rPr>
        <w:t xml:space="preserve"> </w:t>
      </w:r>
      <w:r w:rsidRPr="00011CFE">
        <w:t>и</w:t>
      </w:r>
      <w:r w:rsidRPr="00011CFE">
        <w:rPr>
          <w:spacing w:val="54"/>
        </w:rPr>
        <w:t xml:space="preserve"> </w:t>
      </w:r>
      <w:r w:rsidRPr="00011CFE">
        <w:t>частота</w:t>
      </w:r>
      <w:r w:rsidRPr="00011CFE">
        <w:rPr>
          <w:spacing w:val="52"/>
        </w:rPr>
        <w:t xml:space="preserve"> </w:t>
      </w:r>
      <w:r w:rsidRPr="00011CFE">
        <w:rPr>
          <w:spacing w:val="-2"/>
        </w:rPr>
        <w:t>обращ</w:t>
      </w:r>
      <w:r w:rsidRPr="00011CFE">
        <w:rPr>
          <w:spacing w:val="-2"/>
        </w:rPr>
        <w:t>е</w:t>
      </w:r>
      <w:r w:rsidRPr="00011CFE">
        <w:rPr>
          <w:spacing w:val="-2"/>
        </w:rPr>
        <w:t>ния.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Линейная</w:t>
      </w:r>
      <w:r w:rsidRPr="00011CFE">
        <w:rPr>
          <w:spacing w:val="-9"/>
        </w:rPr>
        <w:t xml:space="preserve"> </w:t>
      </w:r>
      <w:r w:rsidRPr="00011CFE">
        <w:t>и</w:t>
      </w:r>
      <w:r w:rsidRPr="00011CFE">
        <w:rPr>
          <w:spacing w:val="-7"/>
        </w:rPr>
        <w:t xml:space="preserve"> </w:t>
      </w:r>
      <w:r w:rsidRPr="00011CFE">
        <w:t>угловая</w:t>
      </w:r>
      <w:r w:rsidRPr="00011CFE">
        <w:rPr>
          <w:spacing w:val="-10"/>
        </w:rPr>
        <w:t xml:space="preserve"> </w:t>
      </w:r>
      <w:r w:rsidRPr="00011CFE">
        <w:t>скорости.</w:t>
      </w:r>
      <w:r w:rsidRPr="00011CFE">
        <w:rPr>
          <w:spacing w:val="-7"/>
        </w:rPr>
        <w:t xml:space="preserve"> </w:t>
      </w:r>
      <w:r w:rsidRPr="00011CFE">
        <w:t>Центростремительное</w:t>
      </w:r>
      <w:r w:rsidRPr="00011CFE">
        <w:rPr>
          <w:spacing w:val="-6"/>
        </w:rPr>
        <w:t xml:space="preserve"> </w:t>
      </w:r>
      <w:r w:rsidRPr="00011CFE">
        <w:rPr>
          <w:spacing w:val="-2"/>
        </w:rPr>
        <w:t>ускорение.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Первый</w:t>
      </w:r>
      <w:r w:rsidRPr="00011CFE">
        <w:rPr>
          <w:spacing w:val="7"/>
        </w:rPr>
        <w:t xml:space="preserve"> </w:t>
      </w:r>
      <w:r w:rsidRPr="00011CFE">
        <w:t>закон</w:t>
      </w:r>
      <w:r w:rsidRPr="00011CFE">
        <w:rPr>
          <w:spacing w:val="10"/>
        </w:rPr>
        <w:t xml:space="preserve"> </w:t>
      </w:r>
      <w:r w:rsidRPr="00011CFE">
        <w:t>Ньютона.</w:t>
      </w:r>
      <w:r w:rsidRPr="00011CFE">
        <w:rPr>
          <w:spacing w:val="6"/>
        </w:rPr>
        <w:t xml:space="preserve"> </w:t>
      </w:r>
      <w:r w:rsidRPr="00011CFE">
        <w:t>Второй</w:t>
      </w:r>
      <w:r w:rsidRPr="00011CFE">
        <w:rPr>
          <w:spacing w:val="8"/>
        </w:rPr>
        <w:t xml:space="preserve"> </w:t>
      </w:r>
      <w:r w:rsidRPr="00011CFE">
        <w:t>закон</w:t>
      </w:r>
      <w:r w:rsidRPr="00011CFE">
        <w:rPr>
          <w:spacing w:val="6"/>
        </w:rPr>
        <w:t xml:space="preserve"> </w:t>
      </w:r>
      <w:r w:rsidRPr="00011CFE">
        <w:t>Ньютона.</w:t>
      </w:r>
      <w:r w:rsidRPr="00011CFE">
        <w:rPr>
          <w:spacing w:val="9"/>
        </w:rPr>
        <w:t xml:space="preserve"> </w:t>
      </w:r>
      <w:r w:rsidRPr="00011CFE">
        <w:t>Третий</w:t>
      </w:r>
      <w:r w:rsidRPr="00011CFE">
        <w:rPr>
          <w:spacing w:val="10"/>
        </w:rPr>
        <w:t xml:space="preserve"> </w:t>
      </w:r>
      <w:r w:rsidRPr="00011CFE">
        <w:t>закон</w:t>
      </w:r>
      <w:r w:rsidRPr="00011CFE">
        <w:rPr>
          <w:spacing w:val="10"/>
        </w:rPr>
        <w:t xml:space="preserve"> </w:t>
      </w:r>
      <w:r w:rsidRPr="00011CFE">
        <w:rPr>
          <w:spacing w:val="-2"/>
        </w:rPr>
        <w:t>Ньют</w:t>
      </w:r>
      <w:r w:rsidRPr="00011CFE">
        <w:rPr>
          <w:spacing w:val="-2"/>
        </w:rPr>
        <w:t>о</w:t>
      </w:r>
      <w:r w:rsidRPr="00011CFE">
        <w:rPr>
          <w:spacing w:val="-2"/>
        </w:rPr>
        <w:t>на.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Принцип</w:t>
      </w:r>
      <w:r w:rsidRPr="00011CFE">
        <w:rPr>
          <w:spacing w:val="-10"/>
        </w:rPr>
        <w:t xml:space="preserve"> </w:t>
      </w:r>
      <w:r w:rsidRPr="00011CFE">
        <w:t>суперпозиции</w:t>
      </w:r>
      <w:r w:rsidRPr="00011CFE">
        <w:rPr>
          <w:spacing w:val="-10"/>
        </w:rPr>
        <w:t xml:space="preserve"> </w:t>
      </w:r>
      <w:r w:rsidRPr="00011CFE">
        <w:rPr>
          <w:spacing w:val="-4"/>
        </w:rPr>
        <w:t>сил.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Сила упругости. Закон</w:t>
      </w:r>
      <w:r w:rsidRPr="00011CFE">
        <w:rPr>
          <w:spacing w:val="-2"/>
        </w:rPr>
        <w:t xml:space="preserve"> </w:t>
      </w:r>
      <w:r w:rsidRPr="00011CFE">
        <w:t>Гука.</w:t>
      </w:r>
      <w:r w:rsidRPr="00011CFE">
        <w:rPr>
          <w:spacing w:val="-1"/>
        </w:rPr>
        <w:t xml:space="preserve"> </w:t>
      </w:r>
      <w:r w:rsidRPr="00011CFE">
        <w:t>Сила трения: сила трения скольжения,</w:t>
      </w:r>
      <w:r w:rsidRPr="00011CFE">
        <w:rPr>
          <w:spacing w:val="-1"/>
        </w:rPr>
        <w:t xml:space="preserve"> </w:t>
      </w:r>
      <w:r w:rsidRPr="00011CFE">
        <w:t>с</w:t>
      </w:r>
      <w:r w:rsidRPr="00011CFE">
        <w:t>и</w:t>
      </w:r>
      <w:r w:rsidRPr="00011CFE">
        <w:t>ла трения покоя, другие виды трения.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Сила тяжести и закон всемирного тяготения. Ускорение свободного падения. Движение планет вокруг Солнца. Первая космическая скорость. Н</w:t>
      </w:r>
      <w:r w:rsidRPr="00011CFE">
        <w:t>е</w:t>
      </w:r>
      <w:r w:rsidRPr="00011CFE">
        <w:t>весомость и перегрузки.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lastRenderedPageBreak/>
        <w:t>Равновесие материальной точки. Абсолютно твёрдое тело. Равнов</w:t>
      </w:r>
      <w:r w:rsidRPr="00011CFE">
        <w:t>е</w:t>
      </w:r>
      <w:r w:rsidRPr="00011CFE">
        <w:t>сие твёрдого тела с закреплённой осью вращения. Момент силы. Центр тяжести.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Импульс тела. Изменение импульса. Импульс силы. Закон сохран</w:t>
      </w:r>
      <w:r w:rsidRPr="00011CFE">
        <w:t>е</w:t>
      </w:r>
      <w:r w:rsidRPr="00011CFE">
        <w:t>ния импульса. Реактивное движение.</w:t>
      </w:r>
    </w:p>
    <w:p w:rsidR="00011CFE" w:rsidRPr="00011CFE" w:rsidRDefault="00011CFE" w:rsidP="00011CFE">
      <w:pPr>
        <w:pStyle w:val="a3"/>
        <w:spacing w:line="360" w:lineRule="auto"/>
        <w:ind w:left="0" w:firstLine="709"/>
        <w:contextualSpacing/>
        <w:mirrorIndents/>
      </w:pPr>
      <w:r w:rsidRPr="00011CFE">
        <w:t>Механическая работа и мощность. Работа сил тяжести, упругости, тр</w:t>
      </w:r>
      <w:r w:rsidRPr="00011CFE">
        <w:t>е</w:t>
      </w:r>
      <w:r w:rsidRPr="00011CFE">
        <w:t>ния. Связь энергии и работы. Потенциальная энергия тела, поднятого над п</w:t>
      </w:r>
      <w:r w:rsidRPr="00011CFE">
        <w:t>о</w:t>
      </w:r>
      <w:r w:rsidRPr="00011CFE">
        <w:t>верхностью</w:t>
      </w:r>
      <w:r w:rsidRPr="00011CFE">
        <w:rPr>
          <w:spacing w:val="-6"/>
        </w:rPr>
        <w:t xml:space="preserve"> </w:t>
      </w:r>
      <w:r w:rsidRPr="00011CFE">
        <w:t>земли.</w:t>
      </w:r>
      <w:r w:rsidRPr="00011CFE">
        <w:rPr>
          <w:spacing w:val="-5"/>
        </w:rPr>
        <w:t xml:space="preserve"> </w:t>
      </w:r>
      <w:r w:rsidRPr="00011CFE">
        <w:t>Потенциальная</w:t>
      </w:r>
      <w:r w:rsidRPr="00011CFE">
        <w:rPr>
          <w:spacing w:val="-4"/>
        </w:rPr>
        <w:t xml:space="preserve"> </w:t>
      </w:r>
      <w:r w:rsidRPr="00011CFE">
        <w:t>энергия</w:t>
      </w:r>
      <w:r w:rsidRPr="00011CFE">
        <w:rPr>
          <w:spacing w:val="-7"/>
        </w:rPr>
        <w:t xml:space="preserve"> </w:t>
      </w:r>
      <w:r w:rsidRPr="00011CFE">
        <w:t>сжатой</w:t>
      </w:r>
      <w:r w:rsidRPr="00011CFE">
        <w:rPr>
          <w:spacing w:val="-6"/>
        </w:rPr>
        <w:t xml:space="preserve"> </w:t>
      </w:r>
      <w:r w:rsidRPr="00011CFE">
        <w:t>пружины.</w:t>
      </w:r>
      <w:r w:rsidRPr="00011CFE">
        <w:rPr>
          <w:spacing w:val="-5"/>
        </w:rPr>
        <w:t xml:space="preserve"> </w:t>
      </w:r>
      <w:r w:rsidRPr="00011CFE">
        <w:t>Кин</w:t>
      </w:r>
      <w:r w:rsidRPr="00011CFE">
        <w:t>е</w:t>
      </w:r>
      <w:r w:rsidRPr="00011CFE">
        <w:t>тическая энергия. Теорема о кинетической энергии. Закон сохранения м</w:t>
      </w:r>
      <w:r w:rsidRPr="00011CFE">
        <w:t>е</w:t>
      </w:r>
      <w:r w:rsidRPr="00011CFE">
        <w:t xml:space="preserve">ханической </w:t>
      </w:r>
      <w:r w:rsidRPr="00011CFE">
        <w:rPr>
          <w:spacing w:val="-2"/>
        </w:rPr>
        <w:t>энергии.</w:t>
      </w:r>
    </w:p>
    <w:p w:rsidR="00011CFE" w:rsidRPr="00011CFE" w:rsidRDefault="00011CFE" w:rsidP="00011CFE">
      <w:pPr>
        <w:pStyle w:val="Heading3"/>
        <w:spacing w:before="0" w:line="360" w:lineRule="auto"/>
        <w:ind w:left="0" w:firstLine="709"/>
        <w:contextualSpacing/>
        <w:mirrorIndents/>
      </w:pPr>
      <w:r w:rsidRPr="00011CFE">
        <w:rPr>
          <w:spacing w:val="-2"/>
        </w:rPr>
        <w:t>Демонстрации.</w:t>
      </w:r>
    </w:p>
    <w:p w:rsidR="00011CFE" w:rsidRPr="00011CFE" w:rsidRDefault="00011CFE" w:rsidP="003168FE">
      <w:pPr>
        <w:pStyle w:val="a5"/>
        <w:numPr>
          <w:ilvl w:val="0"/>
          <w:numId w:val="1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 xml:space="preserve">Наблюдение механического движения тела относительно разных тел </w:t>
      </w:r>
      <w:r w:rsidRPr="00011CFE">
        <w:rPr>
          <w:spacing w:val="-2"/>
          <w:sz w:val="28"/>
          <w:szCs w:val="28"/>
        </w:rPr>
        <w:t>отсчёта.</w:t>
      </w:r>
    </w:p>
    <w:p w:rsidR="00011CFE" w:rsidRPr="00011CFE" w:rsidRDefault="00011CFE" w:rsidP="003168FE">
      <w:pPr>
        <w:pStyle w:val="a5"/>
        <w:numPr>
          <w:ilvl w:val="0"/>
          <w:numId w:val="1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Сравнение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путей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траекторий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движения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одного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того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же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тела относительно разных тел отсчёта.</w:t>
      </w:r>
    </w:p>
    <w:p w:rsidR="00011CFE" w:rsidRPr="00011CFE" w:rsidRDefault="00011CFE" w:rsidP="003168FE">
      <w:pPr>
        <w:pStyle w:val="a5"/>
        <w:numPr>
          <w:ilvl w:val="0"/>
          <w:numId w:val="1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Измерение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скорости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ускорения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прямолинейного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движения.</w:t>
      </w:r>
    </w:p>
    <w:p w:rsidR="00011CFE" w:rsidRPr="00011CFE" w:rsidRDefault="00011CFE" w:rsidP="003168FE">
      <w:pPr>
        <w:pStyle w:val="a5"/>
        <w:numPr>
          <w:ilvl w:val="0"/>
          <w:numId w:val="1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Исследование</w:t>
      </w:r>
      <w:r w:rsidRPr="00011CFE">
        <w:rPr>
          <w:spacing w:val="-12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признаков</w:t>
      </w:r>
      <w:r w:rsidRPr="00011CFE">
        <w:rPr>
          <w:spacing w:val="-12"/>
          <w:sz w:val="28"/>
          <w:szCs w:val="28"/>
        </w:rPr>
        <w:t xml:space="preserve"> </w:t>
      </w:r>
      <w:r w:rsidRPr="00011CFE">
        <w:rPr>
          <w:sz w:val="28"/>
          <w:szCs w:val="28"/>
        </w:rPr>
        <w:t>равноускоренного</w:t>
      </w:r>
      <w:r w:rsidRPr="00011CFE">
        <w:rPr>
          <w:spacing w:val="-11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движения.</w:t>
      </w:r>
    </w:p>
    <w:p w:rsidR="00011CFE" w:rsidRPr="00011CFE" w:rsidRDefault="00011CFE" w:rsidP="003168FE">
      <w:pPr>
        <w:pStyle w:val="a5"/>
        <w:numPr>
          <w:ilvl w:val="0"/>
          <w:numId w:val="1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движения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тела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по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окружности.</w:t>
      </w:r>
    </w:p>
    <w:p w:rsidR="00011CFE" w:rsidRPr="00011CFE" w:rsidRDefault="00011CFE" w:rsidP="003168FE">
      <w:pPr>
        <w:pStyle w:val="a5"/>
        <w:numPr>
          <w:ilvl w:val="0"/>
          <w:numId w:val="1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механических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явлений,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происходящих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в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системе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о</w:t>
      </w:r>
      <w:r w:rsidRPr="00011CFE">
        <w:rPr>
          <w:spacing w:val="-2"/>
          <w:sz w:val="28"/>
          <w:szCs w:val="28"/>
        </w:rPr>
        <w:t>т</w:t>
      </w:r>
      <w:r w:rsidRPr="00011CFE">
        <w:rPr>
          <w:spacing w:val="-2"/>
          <w:sz w:val="28"/>
          <w:szCs w:val="28"/>
        </w:rPr>
        <w:t>счёта</w:t>
      </w:r>
    </w:p>
    <w:p w:rsidR="00011CFE" w:rsidRPr="00011CFE" w:rsidRDefault="00011CFE" w:rsidP="003168FE">
      <w:pPr>
        <w:pStyle w:val="a3"/>
        <w:spacing w:line="360" w:lineRule="auto"/>
        <w:ind w:left="0" w:firstLine="426"/>
        <w:contextualSpacing/>
        <w:mirrorIndents/>
        <w:jc w:val="left"/>
      </w:pPr>
      <w:r w:rsidRPr="00011CFE">
        <w:rPr>
          <w:spacing w:val="-2"/>
        </w:rPr>
        <w:t>«Тележка»</w:t>
      </w:r>
      <w:r w:rsidRPr="00011CFE">
        <w:tab/>
      </w:r>
      <w:r w:rsidRPr="00011CFE">
        <w:rPr>
          <w:spacing w:val="-4"/>
        </w:rPr>
        <w:t>при</w:t>
      </w:r>
      <w:r w:rsidRPr="00011CFE">
        <w:tab/>
      </w:r>
      <w:r w:rsidRPr="00011CFE">
        <w:rPr>
          <w:spacing w:val="-6"/>
        </w:rPr>
        <w:t>её</w:t>
      </w:r>
      <w:r w:rsidRPr="00011CFE">
        <w:tab/>
      </w:r>
      <w:r w:rsidRPr="00011CFE">
        <w:rPr>
          <w:spacing w:val="-2"/>
        </w:rPr>
        <w:t>равномерном</w:t>
      </w:r>
      <w:r w:rsidRPr="00011CFE">
        <w:tab/>
      </w:r>
      <w:r w:rsidRPr="00011CFE">
        <w:rPr>
          <w:spacing w:val="-10"/>
        </w:rPr>
        <w:t>и</w:t>
      </w:r>
      <w:r w:rsidRPr="00011CFE">
        <w:tab/>
      </w:r>
      <w:r w:rsidRPr="00011CFE">
        <w:rPr>
          <w:spacing w:val="-2"/>
        </w:rPr>
        <w:t>ускоренном</w:t>
      </w:r>
      <w:r w:rsidRPr="00011CFE">
        <w:tab/>
      </w:r>
      <w:r w:rsidRPr="00011CFE">
        <w:rPr>
          <w:spacing w:val="-2"/>
        </w:rPr>
        <w:t xml:space="preserve">движении </w:t>
      </w:r>
      <w:r w:rsidRPr="00011CFE">
        <w:t>относительно кабинета физики.</w:t>
      </w:r>
    </w:p>
    <w:p w:rsidR="00011CFE" w:rsidRPr="00011CFE" w:rsidRDefault="00011CFE" w:rsidP="003168FE">
      <w:pPr>
        <w:pStyle w:val="a5"/>
        <w:numPr>
          <w:ilvl w:val="0"/>
          <w:numId w:val="1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Зависимость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ускорения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тела</w:t>
      </w:r>
      <w:r w:rsidRPr="00011CFE">
        <w:rPr>
          <w:spacing w:val="39"/>
          <w:sz w:val="28"/>
          <w:szCs w:val="28"/>
        </w:rPr>
        <w:t xml:space="preserve"> </w:t>
      </w:r>
      <w:r w:rsidRPr="00011CFE">
        <w:rPr>
          <w:sz w:val="28"/>
          <w:szCs w:val="28"/>
        </w:rPr>
        <w:t>от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массы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тела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действующей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на</w:t>
      </w:r>
      <w:r w:rsidRPr="00011CFE">
        <w:rPr>
          <w:spacing w:val="39"/>
          <w:sz w:val="28"/>
          <w:szCs w:val="28"/>
        </w:rPr>
        <w:t xml:space="preserve"> </w:t>
      </w:r>
      <w:r w:rsidRPr="00011CFE">
        <w:rPr>
          <w:sz w:val="28"/>
          <w:szCs w:val="28"/>
        </w:rPr>
        <w:t xml:space="preserve">него </w:t>
      </w:r>
      <w:r w:rsidRPr="00011CFE">
        <w:rPr>
          <w:spacing w:val="-2"/>
          <w:sz w:val="28"/>
          <w:szCs w:val="28"/>
        </w:rPr>
        <w:t>силы.</w:t>
      </w:r>
    </w:p>
    <w:p w:rsidR="00011CFE" w:rsidRPr="00011CFE" w:rsidRDefault="00011CFE" w:rsidP="003168FE">
      <w:pPr>
        <w:pStyle w:val="a5"/>
        <w:numPr>
          <w:ilvl w:val="0"/>
          <w:numId w:val="1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равенства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сил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при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взаимодействии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pacing w:val="-4"/>
          <w:sz w:val="28"/>
          <w:szCs w:val="28"/>
        </w:rPr>
        <w:t>тел.</w:t>
      </w:r>
    </w:p>
    <w:p w:rsidR="00011CFE" w:rsidRPr="00011CFE" w:rsidRDefault="00011CFE" w:rsidP="003168FE">
      <w:pPr>
        <w:pStyle w:val="a5"/>
        <w:numPr>
          <w:ilvl w:val="0"/>
          <w:numId w:val="1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Изменение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веса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тела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при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ускоренном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движении.</w:t>
      </w:r>
    </w:p>
    <w:p w:rsidR="00011CFE" w:rsidRPr="00011CFE" w:rsidRDefault="00011CFE" w:rsidP="003168FE">
      <w:pPr>
        <w:pStyle w:val="a5"/>
        <w:numPr>
          <w:ilvl w:val="0"/>
          <w:numId w:val="1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Передача</w:t>
      </w:r>
      <w:r w:rsidRPr="00011CFE">
        <w:rPr>
          <w:spacing w:val="-12"/>
          <w:sz w:val="28"/>
          <w:szCs w:val="28"/>
        </w:rPr>
        <w:t xml:space="preserve"> </w:t>
      </w:r>
      <w:r w:rsidRPr="00011CFE">
        <w:rPr>
          <w:sz w:val="28"/>
          <w:szCs w:val="28"/>
        </w:rPr>
        <w:t>импульса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при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взаимодействии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4"/>
          <w:sz w:val="28"/>
          <w:szCs w:val="28"/>
        </w:rPr>
        <w:t>тел.</w:t>
      </w:r>
    </w:p>
    <w:p w:rsidR="00011CFE" w:rsidRPr="00011CFE" w:rsidRDefault="00011CFE" w:rsidP="003168FE">
      <w:pPr>
        <w:pStyle w:val="a5"/>
        <w:numPr>
          <w:ilvl w:val="0"/>
          <w:numId w:val="1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Преобразования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энергии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при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взаимодействии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pacing w:val="-4"/>
          <w:sz w:val="28"/>
          <w:szCs w:val="28"/>
        </w:rPr>
        <w:t>тел.</w:t>
      </w:r>
    </w:p>
    <w:p w:rsidR="00011CFE" w:rsidRPr="00011CFE" w:rsidRDefault="00011CFE" w:rsidP="003168FE">
      <w:pPr>
        <w:pStyle w:val="a5"/>
        <w:numPr>
          <w:ilvl w:val="0"/>
          <w:numId w:val="1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Сохранение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импульса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при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неупругом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взаимодействии.</w:t>
      </w:r>
    </w:p>
    <w:p w:rsidR="00011CFE" w:rsidRPr="00011CFE" w:rsidRDefault="00011CFE" w:rsidP="003168FE">
      <w:pPr>
        <w:pStyle w:val="a5"/>
        <w:numPr>
          <w:ilvl w:val="0"/>
          <w:numId w:val="1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Сохранение</w:t>
      </w:r>
      <w:r w:rsidRPr="00011CFE">
        <w:rPr>
          <w:spacing w:val="-12"/>
          <w:sz w:val="28"/>
          <w:szCs w:val="28"/>
        </w:rPr>
        <w:t xml:space="preserve"> </w:t>
      </w:r>
      <w:r w:rsidRPr="00011CFE">
        <w:rPr>
          <w:sz w:val="28"/>
          <w:szCs w:val="28"/>
        </w:rPr>
        <w:t>импульса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при</w:t>
      </w:r>
      <w:r w:rsidRPr="00011CFE">
        <w:rPr>
          <w:spacing w:val="-7"/>
          <w:sz w:val="28"/>
          <w:szCs w:val="28"/>
        </w:rPr>
        <w:t xml:space="preserve"> </w:t>
      </w:r>
      <w:proofErr w:type="gramStart"/>
      <w:r w:rsidRPr="00011CFE">
        <w:rPr>
          <w:sz w:val="28"/>
          <w:szCs w:val="28"/>
        </w:rPr>
        <w:t>абсолютно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упругом</w:t>
      </w:r>
      <w:proofErr w:type="gramEnd"/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взаимодействии.</w:t>
      </w:r>
    </w:p>
    <w:p w:rsidR="00011CFE" w:rsidRPr="00011CFE" w:rsidRDefault="00011CFE" w:rsidP="003168FE">
      <w:pPr>
        <w:pStyle w:val="a5"/>
        <w:numPr>
          <w:ilvl w:val="0"/>
          <w:numId w:val="1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-11"/>
          <w:sz w:val="28"/>
          <w:szCs w:val="28"/>
        </w:rPr>
        <w:t xml:space="preserve"> </w:t>
      </w:r>
      <w:r w:rsidRPr="00011CFE">
        <w:rPr>
          <w:sz w:val="28"/>
          <w:szCs w:val="28"/>
        </w:rPr>
        <w:t>реактивного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движения.</w:t>
      </w:r>
    </w:p>
    <w:p w:rsidR="00011CFE" w:rsidRPr="00011CFE" w:rsidRDefault="00011CFE" w:rsidP="003168FE">
      <w:pPr>
        <w:pStyle w:val="a5"/>
        <w:numPr>
          <w:ilvl w:val="0"/>
          <w:numId w:val="1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Сохранение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механической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энергии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при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свободном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падении.</w:t>
      </w:r>
    </w:p>
    <w:p w:rsidR="00011CFE" w:rsidRPr="00011CFE" w:rsidRDefault="00011CFE" w:rsidP="003168FE">
      <w:pPr>
        <w:pStyle w:val="a5"/>
        <w:numPr>
          <w:ilvl w:val="0"/>
          <w:numId w:val="1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lastRenderedPageBreak/>
        <w:t>Сохранение</w:t>
      </w:r>
      <w:r w:rsidRPr="00011CFE">
        <w:rPr>
          <w:spacing w:val="-2"/>
          <w:sz w:val="28"/>
          <w:szCs w:val="28"/>
        </w:rPr>
        <w:t xml:space="preserve"> </w:t>
      </w:r>
      <w:r w:rsidRPr="00011CFE">
        <w:rPr>
          <w:sz w:val="28"/>
          <w:szCs w:val="28"/>
        </w:rPr>
        <w:t>механической</w:t>
      </w:r>
      <w:r w:rsidRPr="00011CFE">
        <w:rPr>
          <w:spacing w:val="-2"/>
          <w:sz w:val="28"/>
          <w:szCs w:val="28"/>
        </w:rPr>
        <w:t xml:space="preserve"> </w:t>
      </w:r>
      <w:r w:rsidRPr="00011CFE">
        <w:rPr>
          <w:sz w:val="28"/>
          <w:szCs w:val="28"/>
        </w:rPr>
        <w:t>энергии</w:t>
      </w:r>
      <w:r w:rsidRPr="00011CFE">
        <w:rPr>
          <w:spacing w:val="-2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при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z w:val="28"/>
          <w:szCs w:val="28"/>
        </w:rPr>
        <w:t>движении</w:t>
      </w:r>
      <w:r w:rsidRPr="00011CFE">
        <w:rPr>
          <w:spacing w:val="-2"/>
          <w:sz w:val="28"/>
          <w:szCs w:val="28"/>
        </w:rPr>
        <w:t xml:space="preserve"> </w:t>
      </w:r>
      <w:r w:rsidRPr="00011CFE">
        <w:rPr>
          <w:sz w:val="28"/>
          <w:szCs w:val="28"/>
        </w:rPr>
        <w:t>тела</w:t>
      </w:r>
      <w:r w:rsidRPr="00011CFE">
        <w:rPr>
          <w:spacing w:val="-2"/>
          <w:sz w:val="28"/>
          <w:szCs w:val="28"/>
        </w:rPr>
        <w:t xml:space="preserve"> </w:t>
      </w:r>
      <w:r w:rsidRPr="00011CFE">
        <w:rPr>
          <w:sz w:val="28"/>
          <w:szCs w:val="28"/>
        </w:rPr>
        <w:t>под</w:t>
      </w:r>
      <w:r w:rsidRPr="00011CFE">
        <w:rPr>
          <w:spacing w:val="-2"/>
          <w:sz w:val="28"/>
          <w:szCs w:val="28"/>
        </w:rPr>
        <w:t xml:space="preserve"> </w:t>
      </w:r>
      <w:r w:rsidRPr="00011CFE">
        <w:rPr>
          <w:sz w:val="28"/>
          <w:szCs w:val="28"/>
        </w:rPr>
        <w:t xml:space="preserve">действием </w:t>
      </w:r>
      <w:r w:rsidRPr="00011CFE">
        <w:rPr>
          <w:spacing w:val="-2"/>
          <w:sz w:val="28"/>
          <w:szCs w:val="28"/>
        </w:rPr>
        <w:t>пружины.</w:t>
      </w:r>
    </w:p>
    <w:p w:rsidR="00011CFE" w:rsidRPr="00011CFE" w:rsidRDefault="00011CFE" w:rsidP="003168FE">
      <w:pPr>
        <w:pStyle w:val="Heading3"/>
        <w:spacing w:before="0" w:line="360" w:lineRule="auto"/>
        <w:ind w:left="0" w:firstLine="426"/>
        <w:contextualSpacing/>
        <w:mirrorIndents/>
      </w:pPr>
      <w:r w:rsidRPr="00011CFE">
        <w:t>Лабораторные</w:t>
      </w:r>
      <w:r w:rsidRPr="00011CFE">
        <w:rPr>
          <w:spacing w:val="-6"/>
        </w:rPr>
        <w:t xml:space="preserve"> </w:t>
      </w:r>
      <w:r w:rsidRPr="00011CFE">
        <w:t>работы</w:t>
      </w:r>
      <w:r w:rsidRPr="00011CFE">
        <w:rPr>
          <w:spacing w:val="-4"/>
        </w:rPr>
        <w:t xml:space="preserve"> </w:t>
      </w:r>
      <w:r w:rsidRPr="00011CFE">
        <w:t>и</w:t>
      </w:r>
      <w:r w:rsidRPr="00011CFE">
        <w:rPr>
          <w:spacing w:val="-3"/>
        </w:rPr>
        <w:t xml:space="preserve"> </w:t>
      </w:r>
      <w:r w:rsidRPr="00011CFE">
        <w:rPr>
          <w:spacing w:val="-2"/>
        </w:rPr>
        <w:t>опыты.</w:t>
      </w:r>
    </w:p>
    <w:p w:rsidR="00011CFE" w:rsidRPr="00011CFE" w:rsidRDefault="00011CFE" w:rsidP="003168FE">
      <w:pPr>
        <w:pStyle w:val="a5"/>
        <w:numPr>
          <w:ilvl w:val="0"/>
          <w:numId w:val="13"/>
        </w:numPr>
        <w:spacing w:line="360" w:lineRule="auto"/>
        <w:ind w:left="0" w:firstLine="426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Конструирование тракта для разгона и дальнейшего равномерного движения шарика или тележки.</w:t>
      </w:r>
    </w:p>
    <w:p w:rsidR="00011CFE" w:rsidRPr="00011CFE" w:rsidRDefault="00011CFE" w:rsidP="003168FE">
      <w:pPr>
        <w:pStyle w:val="a5"/>
        <w:numPr>
          <w:ilvl w:val="0"/>
          <w:numId w:val="13"/>
        </w:numPr>
        <w:spacing w:line="360" w:lineRule="auto"/>
        <w:ind w:left="0" w:firstLine="426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Определение средней скорости скольжения бруска или движения ш</w:t>
      </w:r>
      <w:r w:rsidRPr="00011CFE">
        <w:rPr>
          <w:sz w:val="28"/>
          <w:szCs w:val="28"/>
        </w:rPr>
        <w:t>а</w:t>
      </w:r>
      <w:r w:rsidRPr="00011CFE">
        <w:rPr>
          <w:sz w:val="28"/>
          <w:szCs w:val="28"/>
        </w:rPr>
        <w:t>рика по наклонной плоскости.</w:t>
      </w:r>
    </w:p>
    <w:p w:rsidR="00011CFE" w:rsidRPr="00011CFE" w:rsidRDefault="00011CFE" w:rsidP="003168FE">
      <w:pPr>
        <w:pStyle w:val="a5"/>
        <w:numPr>
          <w:ilvl w:val="0"/>
          <w:numId w:val="13"/>
        </w:numPr>
        <w:spacing w:line="360" w:lineRule="auto"/>
        <w:ind w:left="0" w:firstLine="426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Определение ускорения тела при равноускоренном движении по н</w:t>
      </w:r>
      <w:r w:rsidRPr="00011CFE">
        <w:rPr>
          <w:sz w:val="28"/>
          <w:szCs w:val="28"/>
        </w:rPr>
        <w:t>а</w:t>
      </w:r>
      <w:r w:rsidRPr="00011CFE">
        <w:rPr>
          <w:sz w:val="28"/>
          <w:szCs w:val="28"/>
        </w:rPr>
        <w:t>клонной плоскости.</w:t>
      </w:r>
    </w:p>
    <w:p w:rsidR="00011CFE" w:rsidRPr="00011CFE" w:rsidRDefault="00011CFE" w:rsidP="003168FE">
      <w:pPr>
        <w:pStyle w:val="a5"/>
        <w:numPr>
          <w:ilvl w:val="0"/>
          <w:numId w:val="13"/>
        </w:numPr>
        <w:spacing w:line="360" w:lineRule="auto"/>
        <w:ind w:left="0" w:firstLine="426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Исследование зависимости пути от времени при равноускоренном движении без начальной скорости.</w:t>
      </w:r>
    </w:p>
    <w:p w:rsidR="00011CFE" w:rsidRPr="00011CFE" w:rsidRDefault="00011CFE" w:rsidP="003168FE">
      <w:pPr>
        <w:pStyle w:val="a5"/>
        <w:numPr>
          <w:ilvl w:val="0"/>
          <w:numId w:val="13"/>
        </w:numPr>
        <w:spacing w:line="360" w:lineRule="auto"/>
        <w:ind w:left="0" w:firstLine="426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Проверка гипотезы: если при равноускоренном движении без начал</w:t>
      </w:r>
      <w:r w:rsidRPr="00011CFE">
        <w:rPr>
          <w:sz w:val="28"/>
          <w:szCs w:val="28"/>
        </w:rPr>
        <w:t>ь</w:t>
      </w:r>
      <w:r w:rsidRPr="00011CFE">
        <w:rPr>
          <w:sz w:val="28"/>
          <w:szCs w:val="28"/>
        </w:rPr>
        <w:t>ной скорости пути относятся как ряд нечётных чисел, то соответству</w:t>
      </w:r>
      <w:r w:rsidRPr="00011CFE">
        <w:rPr>
          <w:sz w:val="28"/>
          <w:szCs w:val="28"/>
        </w:rPr>
        <w:t>ю</w:t>
      </w:r>
      <w:r w:rsidRPr="00011CFE">
        <w:rPr>
          <w:sz w:val="28"/>
          <w:szCs w:val="28"/>
        </w:rPr>
        <w:t>щие промежутки времени одинаковы.</w:t>
      </w:r>
    </w:p>
    <w:p w:rsidR="00011CFE" w:rsidRPr="00011CFE" w:rsidRDefault="00011CFE" w:rsidP="003168FE">
      <w:pPr>
        <w:pStyle w:val="a5"/>
        <w:numPr>
          <w:ilvl w:val="0"/>
          <w:numId w:val="13"/>
        </w:numPr>
        <w:spacing w:line="360" w:lineRule="auto"/>
        <w:ind w:left="0" w:firstLine="426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Исследование зависимости силы трения скольжения от силы нормал</w:t>
      </w:r>
      <w:r w:rsidRPr="00011CFE">
        <w:rPr>
          <w:sz w:val="28"/>
          <w:szCs w:val="28"/>
        </w:rPr>
        <w:t>ь</w:t>
      </w:r>
      <w:r w:rsidRPr="00011CFE">
        <w:rPr>
          <w:sz w:val="28"/>
          <w:szCs w:val="28"/>
        </w:rPr>
        <w:t>ного давления.</w:t>
      </w:r>
    </w:p>
    <w:p w:rsidR="00011CFE" w:rsidRPr="00011CFE" w:rsidRDefault="00011CFE" w:rsidP="003168FE">
      <w:pPr>
        <w:pStyle w:val="a5"/>
        <w:numPr>
          <w:ilvl w:val="0"/>
          <w:numId w:val="13"/>
        </w:numPr>
        <w:spacing w:line="360" w:lineRule="auto"/>
        <w:ind w:left="0" w:firstLine="426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Определение</w:t>
      </w:r>
      <w:r w:rsidRPr="00011CFE">
        <w:rPr>
          <w:spacing w:val="-11"/>
          <w:sz w:val="28"/>
          <w:szCs w:val="28"/>
        </w:rPr>
        <w:t xml:space="preserve"> </w:t>
      </w:r>
      <w:r w:rsidRPr="00011CFE">
        <w:rPr>
          <w:sz w:val="28"/>
          <w:szCs w:val="28"/>
        </w:rPr>
        <w:t>коэффициента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трения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скольжения.</w:t>
      </w:r>
    </w:p>
    <w:p w:rsidR="00011CFE" w:rsidRPr="00011CFE" w:rsidRDefault="00011CFE" w:rsidP="003168FE">
      <w:pPr>
        <w:pStyle w:val="a5"/>
        <w:numPr>
          <w:ilvl w:val="0"/>
          <w:numId w:val="13"/>
        </w:numPr>
        <w:spacing w:line="360" w:lineRule="auto"/>
        <w:ind w:left="0" w:firstLine="426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Определение</w:t>
      </w:r>
      <w:r w:rsidRPr="00011CFE">
        <w:rPr>
          <w:spacing w:val="-11"/>
          <w:sz w:val="28"/>
          <w:szCs w:val="28"/>
        </w:rPr>
        <w:t xml:space="preserve"> </w:t>
      </w:r>
      <w:r w:rsidRPr="00011CFE">
        <w:rPr>
          <w:sz w:val="28"/>
          <w:szCs w:val="28"/>
        </w:rPr>
        <w:t>жёсткости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пружины.</w:t>
      </w:r>
    </w:p>
    <w:p w:rsidR="00011CFE" w:rsidRPr="00011CFE" w:rsidRDefault="00011CFE" w:rsidP="003168FE">
      <w:pPr>
        <w:pStyle w:val="a5"/>
        <w:numPr>
          <w:ilvl w:val="0"/>
          <w:numId w:val="13"/>
        </w:numPr>
        <w:spacing w:line="360" w:lineRule="auto"/>
        <w:ind w:left="0" w:firstLine="426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Определение работы силы трения при равномерном движении тела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по горизонтальной поверхности.</w:t>
      </w:r>
    </w:p>
    <w:p w:rsidR="00011CFE" w:rsidRPr="00011CFE" w:rsidRDefault="00011CFE" w:rsidP="003168FE">
      <w:pPr>
        <w:pStyle w:val="a5"/>
        <w:numPr>
          <w:ilvl w:val="0"/>
          <w:numId w:val="13"/>
        </w:numPr>
        <w:spacing w:line="360" w:lineRule="auto"/>
        <w:ind w:left="0" w:firstLine="426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Определение работы силы упругости при подъёме груза с использов</w:t>
      </w:r>
      <w:r w:rsidRPr="00011CFE">
        <w:rPr>
          <w:sz w:val="28"/>
          <w:szCs w:val="28"/>
        </w:rPr>
        <w:t>а</w:t>
      </w:r>
      <w:r w:rsidRPr="00011CFE">
        <w:rPr>
          <w:sz w:val="28"/>
          <w:szCs w:val="28"/>
        </w:rPr>
        <w:t>нием неподвижного и подвижного блоков.</w:t>
      </w:r>
    </w:p>
    <w:p w:rsidR="00011CFE" w:rsidRPr="00011CFE" w:rsidRDefault="00011CFE" w:rsidP="003168FE">
      <w:pPr>
        <w:pStyle w:val="a5"/>
        <w:numPr>
          <w:ilvl w:val="0"/>
          <w:numId w:val="13"/>
        </w:numPr>
        <w:spacing w:line="360" w:lineRule="auto"/>
        <w:ind w:left="0" w:firstLine="426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>Изучение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закона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сохранения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энергии.</w:t>
      </w:r>
    </w:p>
    <w:p w:rsidR="00011CFE" w:rsidRPr="00011CFE" w:rsidRDefault="00011CFE" w:rsidP="003168FE">
      <w:pPr>
        <w:pStyle w:val="Heading2"/>
        <w:spacing w:before="0" w:line="360" w:lineRule="auto"/>
        <w:ind w:left="0" w:firstLine="426"/>
        <w:contextualSpacing/>
        <w:mirrorIndents/>
      </w:pPr>
      <w:r w:rsidRPr="00011CFE">
        <w:t>Раздел</w:t>
      </w:r>
      <w:r w:rsidRPr="00011CFE">
        <w:rPr>
          <w:spacing w:val="-7"/>
        </w:rPr>
        <w:t xml:space="preserve"> </w:t>
      </w:r>
      <w:r w:rsidRPr="00011CFE">
        <w:t>9.</w:t>
      </w:r>
      <w:r w:rsidRPr="00011CFE">
        <w:rPr>
          <w:spacing w:val="-6"/>
        </w:rPr>
        <w:t xml:space="preserve"> </w:t>
      </w:r>
      <w:r w:rsidRPr="00011CFE">
        <w:t>Механические</w:t>
      </w:r>
      <w:r w:rsidRPr="00011CFE">
        <w:rPr>
          <w:spacing w:val="-5"/>
        </w:rPr>
        <w:t xml:space="preserve"> </w:t>
      </w:r>
      <w:r w:rsidRPr="00011CFE">
        <w:t>колебания</w:t>
      </w:r>
      <w:r w:rsidRPr="00011CFE">
        <w:rPr>
          <w:spacing w:val="-7"/>
        </w:rPr>
        <w:t xml:space="preserve"> </w:t>
      </w:r>
      <w:r w:rsidRPr="00011CFE">
        <w:t>и</w:t>
      </w:r>
      <w:r w:rsidRPr="00011CFE">
        <w:rPr>
          <w:spacing w:val="-5"/>
        </w:rPr>
        <w:t xml:space="preserve"> </w:t>
      </w:r>
      <w:r w:rsidRPr="00011CFE">
        <w:rPr>
          <w:spacing w:val="-2"/>
        </w:rPr>
        <w:t>волны.</w:t>
      </w:r>
    </w:p>
    <w:p w:rsidR="00011CFE" w:rsidRPr="00011CFE" w:rsidRDefault="00011CFE" w:rsidP="003168FE">
      <w:pPr>
        <w:pStyle w:val="a3"/>
        <w:spacing w:line="360" w:lineRule="auto"/>
        <w:ind w:left="0" w:firstLine="426"/>
        <w:contextualSpacing/>
        <w:mirrorIndents/>
      </w:pPr>
      <w:r w:rsidRPr="00011CFE">
        <w:t>Колебательное движение. Основные характеристики колебаний:</w:t>
      </w:r>
      <w:r w:rsidRPr="00011CFE">
        <w:rPr>
          <w:spacing w:val="-1"/>
        </w:rPr>
        <w:t xml:space="preserve"> </w:t>
      </w:r>
      <w:r w:rsidRPr="00011CFE">
        <w:t>период, частота, амплитуда. Математический и пружинный маятники. Превращ</w:t>
      </w:r>
      <w:r w:rsidRPr="00011CFE">
        <w:t>е</w:t>
      </w:r>
      <w:r w:rsidRPr="00011CFE">
        <w:t>ние энергии при колебательном движении.</w:t>
      </w:r>
    </w:p>
    <w:p w:rsidR="00011CFE" w:rsidRPr="00011CFE" w:rsidRDefault="00011CFE" w:rsidP="003168FE">
      <w:pPr>
        <w:pStyle w:val="a3"/>
        <w:spacing w:line="360" w:lineRule="auto"/>
        <w:ind w:left="0" w:firstLine="426"/>
        <w:contextualSpacing/>
        <w:mirrorIndents/>
      </w:pPr>
      <w:r w:rsidRPr="00011CFE">
        <w:t>Затухающие колебания. Вынужденные колебания. Резонанс. Механич</w:t>
      </w:r>
      <w:r w:rsidRPr="00011CFE">
        <w:t>е</w:t>
      </w:r>
      <w:r w:rsidRPr="00011CFE">
        <w:t>ские волны. Свойства механических волн. Продольные и поперечные во</w:t>
      </w:r>
      <w:r w:rsidRPr="00011CFE">
        <w:t>л</w:t>
      </w:r>
      <w:r w:rsidRPr="00011CFE">
        <w:t xml:space="preserve">ны. Длина волны и скорость её распространения. Механические волны в твёрдом </w:t>
      </w:r>
      <w:r w:rsidRPr="00011CFE">
        <w:lastRenderedPageBreak/>
        <w:t>теле, сейсмические волны.</w:t>
      </w:r>
    </w:p>
    <w:p w:rsidR="00011CFE" w:rsidRPr="00011CFE" w:rsidRDefault="00011CFE" w:rsidP="003168FE">
      <w:pPr>
        <w:pStyle w:val="a3"/>
        <w:spacing w:line="360" w:lineRule="auto"/>
        <w:ind w:left="0" w:firstLine="426"/>
        <w:contextualSpacing/>
        <w:mirrorIndents/>
      </w:pPr>
      <w:r w:rsidRPr="00011CFE">
        <w:t xml:space="preserve">Звук. Громкость звука и высота тона. Отражение звука. Инфразвук и </w:t>
      </w:r>
      <w:r w:rsidRPr="00011CFE">
        <w:rPr>
          <w:spacing w:val="-2"/>
        </w:rPr>
        <w:t>ультразвук.</w:t>
      </w:r>
    </w:p>
    <w:p w:rsidR="00011CFE" w:rsidRPr="00011CFE" w:rsidRDefault="00011CFE" w:rsidP="003168FE">
      <w:pPr>
        <w:pStyle w:val="Heading3"/>
        <w:spacing w:before="0" w:line="360" w:lineRule="auto"/>
        <w:ind w:left="0" w:firstLine="426"/>
        <w:contextualSpacing/>
        <w:mirrorIndents/>
      </w:pPr>
      <w:r w:rsidRPr="00011CFE">
        <w:rPr>
          <w:spacing w:val="-2"/>
        </w:rPr>
        <w:t>Демонстрации.</w:t>
      </w:r>
    </w:p>
    <w:p w:rsidR="00011CFE" w:rsidRPr="00011CFE" w:rsidRDefault="00011CFE" w:rsidP="003168FE">
      <w:pPr>
        <w:pStyle w:val="a5"/>
        <w:numPr>
          <w:ilvl w:val="0"/>
          <w:numId w:val="12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колебаний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тел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под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действием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силы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тяжести</w:t>
      </w:r>
      <w:r w:rsidRPr="00011CFE">
        <w:rPr>
          <w:spacing w:val="80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 xml:space="preserve">силы </w:t>
      </w:r>
      <w:r w:rsidRPr="00011CFE">
        <w:rPr>
          <w:spacing w:val="-2"/>
          <w:sz w:val="28"/>
          <w:szCs w:val="28"/>
        </w:rPr>
        <w:t>у</w:t>
      </w:r>
      <w:r w:rsidRPr="00011CFE">
        <w:rPr>
          <w:spacing w:val="-2"/>
          <w:sz w:val="28"/>
          <w:szCs w:val="28"/>
        </w:rPr>
        <w:t>п</w:t>
      </w:r>
      <w:r w:rsidRPr="00011CFE">
        <w:rPr>
          <w:spacing w:val="-2"/>
          <w:sz w:val="28"/>
          <w:szCs w:val="28"/>
        </w:rPr>
        <w:t>ругости.</w:t>
      </w:r>
    </w:p>
    <w:p w:rsidR="00011CFE" w:rsidRPr="00011CFE" w:rsidRDefault="00011CFE" w:rsidP="003168FE">
      <w:pPr>
        <w:pStyle w:val="a5"/>
        <w:numPr>
          <w:ilvl w:val="0"/>
          <w:numId w:val="12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колебаний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z w:val="28"/>
          <w:szCs w:val="28"/>
        </w:rPr>
        <w:t>груза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на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z w:val="28"/>
          <w:szCs w:val="28"/>
        </w:rPr>
        <w:t>нити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z w:val="28"/>
          <w:szCs w:val="28"/>
        </w:rPr>
        <w:t>на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пружине.</w:t>
      </w:r>
    </w:p>
    <w:p w:rsidR="00011CFE" w:rsidRPr="00011CFE" w:rsidRDefault="00011CFE" w:rsidP="003168FE">
      <w:pPr>
        <w:pStyle w:val="a5"/>
        <w:numPr>
          <w:ilvl w:val="0"/>
          <w:numId w:val="12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вынужденных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колебаний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резонанса.</w:t>
      </w:r>
    </w:p>
    <w:p w:rsidR="00011CFE" w:rsidRPr="00011CFE" w:rsidRDefault="00011CFE" w:rsidP="003168FE">
      <w:pPr>
        <w:pStyle w:val="a5"/>
        <w:numPr>
          <w:ilvl w:val="0"/>
          <w:numId w:val="12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Распространение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продольных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поперечных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волн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(на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модели).</w:t>
      </w:r>
    </w:p>
    <w:p w:rsidR="00011CFE" w:rsidRPr="00011CFE" w:rsidRDefault="00011CFE" w:rsidP="003168FE">
      <w:pPr>
        <w:pStyle w:val="a5"/>
        <w:numPr>
          <w:ilvl w:val="0"/>
          <w:numId w:val="12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зависимости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высоты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звука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от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частоты.</w:t>
      </w:r>
    </w:p>
    <w:p w:rsidR="00011CFE" w:rsidRPr="00011CFE" w:rsidRDefault="00011CFE" w:rsidP="003168FE">
      <w:pPr>
        <w:pStyle w:val="a5"/>
        <w:numPr>
          <w:ilvl w:val="0"/>
          <w:numId w:val="12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Акустический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резонанс.</w:t>
      </w:r>
    </w:p>
    <w:p w:rsidR="00011CFE" w:rsidRPr="00011CFE" w:rsidRDefault="00011CFE" w:rsidP="003168FE">
      <w:pPr>
        <w:pStyle w:val="Heading3"/>
        <w:spacing w:before="0" w:line="360" w:lineRule="auto"/>
        <w:ind w:left="0" w:firstLine="426"/>
        <w:contextualSpacing/>
        <w:mirrorIndents/>
      </w:pPr>
      <w:r w:rsidRPr="00011CFE">
        <w:t>Лабораторные</w:t>
      </w:r>
      <w:r w:rsidRPr="00011CFE">
        <w:rPr>
          <w:spacing w:val="-6"/>
        </w:rPr>
        <w:t xml:space="preserve"> </w:t>
      </w:r>
      <w:r w:rsidRPr="00011CFE">
        <w:t>работы</w:t>
      </w:r>
      <w:r w:rsidRPr="00011CFE">
        <w:rPr>
          <w:spacing w:val="-4"/>
        </w:rPr>
        <w:t xml:space="preserve"> </w:t>
      </w:r>
      <w:r w:rsidRPr="00011CFE">
        <w:t>и</w:t>
      </w:r>
      <w:r w:rsidRPr="00011CFE">
        <w:rPr>
          <w:spacing w:val="-3"/>
        </w:rPr>
        <w:t xml:space="preserve"> </w:t>
      </w:r>
      <w:r w:rsidRPr="00011CFE">
        <w:rPr>
          <w:spacing w:val="-2"/>
        </w:rPr>
        <w:t>опыты.</w:t>
      </w:r>
    </w:p>
    <w:p w:rsidR="00011CFE" w:rsidRPr="00011CFE" w:rsidRDefault="00011CFE" w:rsidP="003168FE">
      <w:pPr>
        <w:pStyle w:val="a5"/>
        <w:numPr>
          <w:ilvl w:val="0"/>
          <w:numId w:val="11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pacing w:val="-2"/>
          <w:sz w:val="28"/>
          <w:szCs w:val="28"/>
        </w:rPr>
        <w:t>Определение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частоты</w:t>
      </w:r>
      <w:r w:rsidRPr="00011CFE">
        <w:rPr>
          <w:sz w:val="28"/>
          <w:szCs w:val="28"/>
        </w:rPr>
        <w:tab/>
      </w:r>
      <w:r w:rsidRPr="00011CFE">
        <w:rPr>
          <w:spacing w:val="-10"/>
          <w:sz w:val="28"/>
          <w:szCs w:val="28"/>
        </w:rPr>
        <w:t>и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периода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колебаний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математич</w:t>
      </w:r>
      <w:r w:rsidRPr="00011CFE">
        <w:rPr>
          <w:spacing w:val="-2"/>
          <w:sz w:val="28"/>
          <w:szCs w:val="28"/>
        </w:rPr>
        <w:t>е</w:t>
      </w:r>
      <w:r w:rsidRPr="00011CFE">
        <w:rPr>
          <w:spacing w:val="-2"/>
          <w:sz w:val="28"/>
          <w:szCs w:val="28"/>
        </w:rPr>
        <w:t>ского маятника.</w:t>
      </w:r>
    </w:p>
    <w:p w:rsidR="00011CFE" w:rsidRPr="00011CFE" w:rsidRDefault="00011CFE" w:rsidP="003168FE">
      <w:pPr>
        <w:pStyle w:val="a5"/>
        <w:numPr>
          <w:ilvl w:val="0"/>
          <w:numId w:val="11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Определение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частоты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периода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колебаний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пружинного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маятника.</w:t>
      </w:r>
    </w:p>
    <w:p w:rsidR="00011CFE" w:rsidRPr="00011CFE" w:rsidRDefault="00011CFE" w:rsidP="003168FE">
      <w:pPr>
        <w:pStyle w:val="a5"/>
        <w:numPr>
          <w:ilvl w:val="0"/>
          <w:numId w:val="11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Исследование зависимости периода колебаний подвешенного к нити груза от длины нити.</w:t>
      </w:r>
    </w:p>
    <w:p w:rsidR="00011CFE" w:rsidRPr="00011CFE" w:rsidRDefault="00011CFE" w:rsidP="003168FE">
      <w:pPr>
        <w:pStyle w:val="a5"/>
        <w:numPr>
          <w:ilvl w:val="0"/>
          <w:numId w:val="11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Исследование зависимости периода колебаний пружинного маятника от массы груза.</w:t>
      </w:r>
    </w:p>
    <w:p w:rsidR="00011CFE" w:rsidRPr="00011CFE" w:rsidRDefault="00011CFE" w:rsidP="003168FE">
      <w:pPr>
        <w:pStyle w:val="a5"/>
        <w:numPr>
          <w:ilvl w:val="0"/>
          <w:numId w:val="11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Проверка</w:t>
      </w:r>
      <w:r w:rsidRPr="00011CFE">
        <w:rPr>
          <w:spacing w:val="36"/>
          <w:sz w:val="28"/>
          <w:szCs w:val="28"/>
        </w:rPr>
        <w:t xml:space="preserve"> </w:t>
      </w:r>
      <w:r w:rsidRPr="00011CFE">
        <w:rPr>
          <w:sz w:val="28"/>
          <w:szCs w:val="28"/>
        </w:rPr>
        <w:t>независимости</w:t>
      </w:r>
      <w:r w:rsidRPr="00011CFE">
        <w:rPr>
          <w:spacing w:val="39"/>
          <w:sz w:val="28"/>
          <w:szCs w:val="28"/>
        </w:rPr>
        <w:t xml:space="preserve"> </w:t>
      </w:r>
      <w:r w:rsidRPr="00011CFE">
        <w:rPr>
          <w:sz w:val="28"/>
          <w:szCs w:val="28"/>
        </w:rPr>
        <w:t>периода</w:t>
      </w:r>
      <w:r w:rsidRPr="00011CFE">
        <w:rPr>
          <w:spacing w:val="39"/>
          <w:sz w:val="28"/>
          <w:szCs w:val="28"/>
        </w:rPr>
        <w:t xml:space="preserve"> </w:t>
      </w:r>
      <w:r w:rsidRPr="00011CFE">
        <w:rPr>
          <w:sz w:val="28"/>
          <w:szCs w:val="28"/>
        </w:rPr>
        <w:t>колебаний</w:t>
      </w:r>
      <w:r w:rsidRPr="00011CFE">
        <w:rPr>
          <w:spacing w:val="39"/>
          <w:sz w:val="28"/>
          <w:szCs w:val="28"/>
        </w:rPr>
        <w:t xml:space="preserve"> </w:t>
      </w:r>
      <w:r w:rsidRPr="00011CFE">
        <w:rPr>
          <w:sz w:val="28"/>
          <w:szCs w:val="28"/>
        </w:rPr>
        <w:t>груза,</w:t>
      </w:r>
      <w:r w:rsidRPr="00011CFE">
        <w:rPr>
          <w:spacing w:val="37"/>
          <w:sz w:val="28"/>
          <w:szCs w:val="28"/>
        </w:rPr>
        <w:t xml:space="preserve"> </w:t>
      </w:r>
      <w:r w:rsidRPr="00011CFE">
        <w:rPr>
          <w:sz w:val="28"/>
          <w:szCs w:val="28"/>
        </w:rPr>
        <w:t>подвешенного</w:t>
      </w:r>
      <w:r w:rsidRPr="00011CFE">
        <w:rPr>
          <w:spacing w:val="39"/>
          <w:sz w:val="28"/>
          <w:szCs w:val="28"/>
        </w:rPr>
        <w:t xml:space="preserve"> </w:t>
      </w:r>
      <w:r w:rsidRPr="00011CFE">
        <w:rPr>
          <w:sz w:val="28"/>
          <w:szCs w:val="28"/>
        </w:rPr>
        <w:t>к нити, от массы груза.</w:t>
      </w:r>
    </w:p>
    <w:p w:rsidR="00011CFE" w:rsidRPr="00011CFE" w:rsidRDefault="00011CFE" w:rsidP="003168FE">
      <w:pPr>
        <w:pStyle w:val="a5"/>
        <w:numPr>
          <w:ilvl w:val="0"/>
          <w:numId w:val="11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pacing w:val="-2"/>
          <w:sz w:val="28"/>
          <w:szCs w:val="28"/>
        </w:rPr>
        <w:t>Опыты,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демонстрирующие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зависимость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периода</w:t>
      </w:r>
      <w:r w:rsidRPr="00011CFE">
        <w:rPr>
          <w:sz w:val="28"/>
          <w:szCs w:val="28"/>
        </w:rPr>
        <w:tab/>
      </w:r>
      <w:r w:rsidRPr="00011CFE">
        <w:rPr>
          <w:spacing w:val="-2"/>
          <w:sz w:val="28"/>
          <w:szCs w:val="28"/>
        </w:rPr>
        <w:t>кол</w:t>
      </w:r>
      <w:r w:rsidRPr="00011CFE">
        <w:rPr>
          <w:spacing w:val="-2"/>
          <w:sz w:val="28"/>
          <w:szCs w:val="28"/>
        </w:rPr>
        <w:t>е</w:t>
      </w:r>
      <w:r w:rsidRPr="00011CFE">
        <w:rPr>
          <w:spacing w:val="-2"/>
          <w:sz w:val="28"/>
          <w:szCs w:val="28"/>
        </w:rPr>
        <w:t xml:space="preserve">баний </w:t>
      </w:r>
      <w:r w:rsidRPr="00011CFE">
        <w:rPr>
          <w:sz w:val="28"/>
          <w:szCs w:val="28"/>
        </w:rPr>
        <w:t>пружинного маятника от массы груза и жёсткости пружины.</w:t>
      </w:r>
    </w:p>
    <w:p w:rsidR="00011CFE" w:rsidRPr="00011CFE" w:rsidRDefault="00011CFE" w:rsidP="003168FE">
      <w:pPr>
        <w:pStyle w:val="a5"/>
        <w:numPr>
          <w:ilvl w:val="0"/>
          <w:numId w:val="11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Измерение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ускорения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свободного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падения.</w:t>
      </w:r>
    </w:p>
    <w:p w:rsidR="00011CFE" w:rsidRPr="00011CFE" w:rsidRDefault="00011CFE" w:rsidP="003168FE">
      <w:pPr>
        <w:pStyle w:val="Heading2"/>
        <w:spacing w:before="0" w:line="360" w:lineRule="auto"/>
        <w:ind w:left="0" w:firstLine="426"/>
        <w:contextualSpacing/>
        <w:mirrorIndents/>
      </w:pPr>
      <w:r w:rsidRPr="00011CFE">
        <w:t>Раздел</w:t>
      </w:r>
      <w:r w:rsidRPr="00011CFE">
        <w:rPr>
          <w:spacing w:val="-9"/>
        </w:rPr>
        <w:t xml:space="preserve"> </w:t>
      </w:r>
      <w:r w:rsidRPr="00011CFE">
        <w:t>10.</w:t>
      </w:r>
      <w:r w:rsidRPr="00011CFE">
        <w:rPr>
          <w:spacing w:val="-7"/>
        </w:rPr>
        <w:t xml:space="preserve"> </w:t>
      </w:r>
      <w:r w:rsidRPr="00011CFE">
        <w:t>Электромагнитное</w:t>
      </w:r>
      <w:r w:rsidRPr="00011CFE">
        <w:rPr>
          <w:spacing w:val="-6"/>
        </w:rPr>
        <w:t xml:space="preserve"> </w:t>
      </w:r>
      <w:r w:rsidRPr="00011CFE">
        <w:t>поле</w:t>
      </w:r>
      <w:r w:rsidRPr="00011CFE">
        <w:rPr>
          <w:spacing w:val="-6"/>
        </w:rPr>
        <w:t xml:space="preserve"> </w:t>
      </w:r>
      <w:r w:rsidRPr="00011CFE">
        <w:t>и</w:t>
      </w:r>
      <w:r w:rsidRPr="00011CFE">
        <w:rPr>
          <w:spacing w:val="-8"/>
        </w:rPr>
        <w:t xml:space="preserve"> </w:t>
      </w:r>
      <w:r w:rsidRPr="00011CFE">
        <w:t>электромагнитные</w:t>
      </w:r>
      <w:r w:rsidRPr="00011CFE">
        <w:rPr>
          <w:spacing w:val="-8"/>
        </w:rPr>
        <w:t xml:space="preserve"> </w:t>
      </w:r>
      <w:r w:rsidRPr="00011CFE">
        <w:rPr>
          <w:spacing w:val="-2"/>
        </w:rPr>
        <w:t>волны.</w:t>
      </w:r>
    </w:p>
    <w:p w:rsidR="00011CFE" w:rsidRPr="00011CFE" w:rsidRDefault="00011CFE" w:rsidP="003168FE">
      <w:pPr>
        <w:pStyle w:val="a3"/>
        <w:spacing w:line="360" w:lineRule="auto"/>
        <w:ind w:left="0" w:firstLine="426"/>
        <w:contextualSpacing/>
        <w:mirrorIndents/>
      </w:pPr>
      <w:r w:rsidRPr="00011CFE">
        <w:t>Электромагнитное поле. Электромагнитные волны. Свойства электрома</w:t>
      </w:r>
      <w:r w:rsidRPr="00011CFE">
        <w:t>г</w:t>
      </w:r>
      <w:r w:rsidRPr="00011CFE">
        <w:t>нитных волн. Шкала электромагнитных волн. Использование электромагни</w:t>
      </w:r>
      <w:r w:rsidRPr="00011CFE">
        <w:t>т</w:t>
      </w:r>
      <w:r w:rsidRPr="00011CFE">
        <w:t>ных волн для сотовой связи.</w:t>
      </w:r>
    </w:p>
    <w:p w:rsidR="00011CFE" w:rsidRPr="00011CFE" w:rsidRDefault="00011CFE" w:rsidP="003168FE">
      <w:pPr>
        <w:pStyle w:val="a3"/>
        <w:spacing w:line="360" w:lineRule="auto"/>
        <w:ind w:left="0" w:firstLine="426"/>
        <w:contextualSpacing/>
        <w:mirrorIndents/>
        <w:jc w:val="left"/>
      </w:pPr>
      <w:r w:rsidRPr="00011CFE">
        <w:t>Электромагнитная</w:t>
      </w:r>
      <w:r w:rsidRPr="00011CFE">
        <w:rPr>
          <w:spacing w:val="40"/>
        </w:rPr>
        <w:t xml:space="preserve"> </w:t>
      </w:r>
      <w:r w:rsidRPr="00011CFE">
        <w:t>природа</w:t>
      </w:r>
      <w:r w:rsidRPr="00011CFE">
        <w:rPr>
          <w:spacing w:val="40"/>
        </w:rPr>
        <w:t xml:space="preserve"> </w:t>
      </w:r>
      <w:r w:rsidRPr="00011CFE">
        <w:t>света.</w:t>
      </w:r>
      <w:r w:rsidRPr="00011CFE">
        <w:rPr>
          <w:spacing w:val="40"/>
        </w:rPr>
        <w:t xml:space="preserve"> </w:t>
      </w:r>
      <w:r w:rsidRPr="00011CFE">
        <w:t>Скорость</w:t>
      </w:r>
      <w:r w:rsidRPr="00011CFE">
        <w:rPr>
          <w:spacing w:val="40"/>
        </w:rPr>
        <w:t xml:space="preserve"> </w:t>
      </w:r>
      <w:r w:rsidRPr="00011CFE">
        <w:t>света.</w:t>
      </w:r>
      <w:r w:rsidRPr="00011CFE">
        <w:rPr>
          <w:spacing w:val="40"/>
        </w:rPr>
        <w:t xml:space="preserve"> </w:t>
      </w:r>
      <w:r w:rsidRPr="00011CFE">
        <w:t>Волновые</w:t>
      </w:r>
      <w:r w:rsidRPr="00011CFE">
        <w:rPr>
          <w:spacing w:val="40"/>
        </w:rPr>
        <w:t xml:space="preserve"> </w:t>
      </w:r>
      <w:r w:rsidRPr="00011CFE">
        <w:t xml:space="preserve">свойства </w:t>
      </w:r>
      <w:r w:rsidRPr="00011CFE">
        <w:rPr>
          <w:spacing w:val="-2"/>
        </w:rPr>
        <w:t>света.</w:t>
      </w:r>
    </w:p>
    <w:p w:rsidR="00011CFE" w:rsidRPr="00011CFE" w:rsidRDefault="00011CFE" w:rsidP="003168FE">
      <w:pPr>
        <w:pStyle w:val="Heading3"/>
        <w:spacing w:before="0" w:line="360" w:lineRule="auto"/>
        <w:ind w:left="0" w:firstLine="426"/>
        <w:contextualSpacing/>
        <w:mirrorIndents/>
      </w:pPr>
      <w:r w:rsidRPr="00011CFE">
        <w:rPr>
          <w:spacing w:val="-2"/>
        </w:rPr>
        <w:lastRenderedPageBreak/>
        <w:t>Демонстрации.</w:t>
      </w:r>
    </w:p>
    <w:p w:rsidR="00011CFE" w:rsidRPr="00011CFE" w:rsidRDefault="00011CFE" w:rsidP="003168FE">
      <w:pPr>
        <w:pStyle w:val="a5"/>
        <w:numPr>
          <w:ilvl w:val="0"/>
          <w:numId w:val="10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Свойства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электромагнитных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pacing w:val="-4"/>
          <w:sz w:val="28"/>
          <w:szCs w:val="28"/>
        </w:rPr>
        <w:t>волн.</w:t>
      </w:r>
    </w:p>
    <w:p w:rsidR="00011CFE" w:rsidRPr="00011CFE" w:rsidRDefault="00011CFE" w:rsidP="003168FE">
      <w:pPr>
        <w:pStyle w:val="a5"/>
        <w:numPr>
          <w:ilvl w:val="0"/>
          <w:numId w:val="10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Волновые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свойства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света.</w:t>
      </w:r>
    </w:p>
    <w:p w:rsidR="00011CFE" w:rsidRPr="00011CFE" w:rsidRDefault="00011CFE" w:rsidP="003168FE">
      <w:pPr>
        <w:pStyle w:val="Heading3"/>
        <w:spacing w:before="0" w:line="360" w:lineRule="auto"/>
        <w:ind w:left="0" w:firstLine="426"/>
        <w:contextualSpacing/>
        <w:mirrorIndents/>
      </w:pPr>
      <w:r w:rsidRPr="00011CFE">
        <w:t>Лабораторные</w:t>
      </w:r>
      <w:r w:rsidRPr="00011CFE">
        <w:rPr>
          <w:spacing w:val="-6"/>
        </w:rPr>
        <w:t xml:space="preserve"> </w:t>
      </w:r>
      <w:r w:rsidRPr="00011CFE">
        <w:t>работы</w:t>
      </w:r>
      <w:r w:rsidRPr="00011CFE">
        <w:rPr>
          <w:spacing w:val="-4"/>
        </w:rPr>
        <w:t xml:space="preserve"> </w:t>
      </w:r>
      <w:r w:rsidRPr="00011CFE">
        <w:t>и</w:t>
      </w:r>
      <w:r w:rsidRPr="00011CFE">
        <w:rPr>
          <w:spacing w:val="-2"/>
        </w:rPr>
        <w:t xml:space="preserve"> опыты.</w:t>
      </w:r>
    </w:p>
    <w:p w:rsidR="00011CFE" w:rsidRPr="00011CFE" w:rsidRDefault="00011CFE" w:rsidP="003168FE">
      <w:pPr>
        <w:pStyle w:val="a5"/>
        <w:numPr>
          <w:ilvl w:val="0"/>
          <w:numId w:val="9"/>
        </w:numPr>
        <w:spacing w:line="360" w:lineRule="auto"/>
        <w:ind w:left="0" w:firstLine="426"/>
        <w:contextualSpacing/>
        <w:mirrorIndents/>
        <w:jc w:val="both"/>
        <w:rPr>
          <w:sz w:val="28"/>
          <w:szCs w:val="28"/>
        </w:rPr>
      </w:pPr>
      <w:r w:rsidRPr="00011CFE">
        <w:rPr>
          <w:sz w:val="28"/>
          <w:szCs w:val="28"/>
        </w:rPr>
        <w:t xml:space="preserve">Изучение свойств электромагнитных волн с помощью мобильного </w:t>
      </w:r>
      <w:r w:rsidRPr="00011CFE">
        <w:rPr>
          <w:spacing w:val="-2"/>
          <w:sz w:val="28"/>
          <w:szCs w:val="28"/>
        </w:rPr>
        <w:t>т</w:t>
      </w:r>
      <w:r w:rsidRPr="00011CFE">
        <w:rPr>
          <w:spacing w:val="-2"/>
          <w:sz w:val="28"/>
          <w:szCs w:val="28"/>
        </w:rPr>
        <w:t>е</w:t>
      </w:r>
      <w:r w:rsidRPr="00011CFE">
        <w:rPr>
          <w:spacing w:val="-2"/>
          <w:sz w:val="28"/>
          <w:szCs w:val="28"/>
        </w:rPr>
        <w:t>лефона.</w:t>
      </w:r>
    </w:p>
    <w:p w:rsidR="00011CFE" w:rsidRPr="00011CFE" w:rsidRDefault="00011CFE" w:rsidP="003168FE">
      <w:pPr>
        <w:pStyle w:val="Heading2"/>
        <w:spacing w:before="0" w:line="360" w:lineRule="auto"/>
        <w:ind w:left="0" w:firstLine="426"/>
        <w:contextualSpacing/>
        <w:mirrorIndents/>
      </w:pPr>
      <w:r w:rsidRPr="00011CFE">
        <w:t>Раздел</w:t>
      </w:r>
      <w:r w:rsidRPr="00011CFE">
        <w:rPr>
          <w:spacing w:val="-7"/>
        </w:rPr>
        <w:t xml:space="preserve"> </w:t>
      </w:r>
      <w:r w:rsidRPr="00011CFE">
        <w:t>11.</w:t>
      </w:r>
      <w:r w:rsidRPr="00011CFE">
        <w:rPr>
          <w:spacing w:val="-4"/>
        </w:rPr>
        <w:t xml:space="preserve"> </w:t>
      </w:r>
      <w:r w:rsidRPr="00011CFE">
        <w:t>Световые</w:t>
      </w:r>
      <w:r w:rsidRPr="00011CFE">
        <w:rPr>
          <w:spacing w:val="-3"/>
        </w:rPr>
        <w:t xml:space="preserve"> </w:t>
      </w:r>
      <w:r w:rsidRPr="00011CFE">
        <w:rPr>
          <w:spacing w:val="-2"/>
        </w:rPr>
        <w:t>явления.</w:t>
      </w:r>
    </w:p>
    <w:p w:rsidR="00011CFE" w:rsidRPr="00011CFE" w:rsidRDefault="00011CFE" w:rsidP="003168FE">
      <w:pPr>
        <w:pStyle w:val="a3"/>
        <w:spacing w:line="360" w:lineRule="auto"/>
        <w:ind w:left="0" w:firstLine="426"/>
        <w:contextualSpacing/>
        <w:mirrorIndents/>
      </w:pPr>
      <w:r w:rsidRPr="00011CFE">
        <w:t>Лучевая модель света. Источники света. Прямолинейное распростран</w:t>
      </w:r>
      <w:r w:rsidRPr="00011CFE">
        <w:t>е</w:t>
      </w:r>
      <w:r w:rsidRPr="00011CFE">
        <w:t>ние света. Затмения Солнца и Луны. Отражение света. Плоское зеркало. З</w:t>
      </w:r>
      <w:r w:rsidRPr="00011CFE">
        <w:t>а</w:t>
      </w:r>
      <w:r w:rsidRPr="00011CFE">
        <w:t>кон отражения света.</w:t>
      </w:r>
    </w:p>
    <w:p w:rsidR="00011CFE" w:rsidRPr="00011CFE" w:rsidRDefault="00011CFE" w:rsidP="003168FE">
      <w:pPr>
        <w:pStyle w:val="a3"/>
        <w:spacing w:line="360" w:lineRule="auto"/>
        <w:ind w:left="0" w:firstLine="426"/>
        <w:contextualSpacing/>
        <w:mirrorIndents/>
      </w:pPr>
      <w:r w:rsidRPr="00011CFE">
        <w:t>Преломление света. Закон преломления света. Полное внутреннее отр</w:t>
      </w:r>
      <w:r w:rsidRPr="00011CFE">
        <w:t>а</w:t>
      </w:r>
      <w:r w:rsidRPr="00011CFE">
        <w:t xml:space="preserve">жение света. Использование полного внутреннего отражения в </w:t>
      </w:r>
      <w:proofErr w:type="gramStart"/>
      <w:r w:rsidRPr="00011CFE">
        <w:t>опт</w:t>
      </w:r>
      <w:r w:rsidRPr="00011CFE">
        <w:t>и</w:t>
      </w:r>
      <w:r w:rsidRPr="00011CFE">
        <w:t>ческих</w:t>
      </w:r>
      <w:proofErr w:type="gramEnd"/>
      <w:r w:rsidRPr="00011CFE">
        <w:t xml:space="preserve"> </w:t>
      </w:r>
      <w:proofErr w:type="spellStart"/>
      <w:r w:rsidRPr="00011CFE">
        <w:t>световодах</w:t>
      </w:r>
      <w:proofErr w:type="spellEnd"/>
      <w:r w:rsidRPr="00011CFE">
        <w:t>.</w:t>
      </w:r>
    </w:p>
    <w:p w:rsidR="00011CFE" w:rsidRPr="00011CFE" w:rsidRDefault="00011CFE" w:rsidP="003168FE">
      <w:pPr>
        <w:pStyle w:val="a3"/>
        <w:spacing w:line="360" w:lineRule="auto"/>
        <w:ind w:left="0" w:firstLine="426"/>
        <w:contextualSpacing/>
        <w:mirrorIndents/>
      </w:pPr>
      <w:r w:rsidRPr="00011CFE">
        <w:t>Линза. Ход лучей в линзе. Оптическая система фотоаппарата, микр</w:t>
      </w:r>
      <w:r w:rsidRPr="00011CFE">
        <w:t>о</w:t>
      </w:r>
      <w:r w:rsidRPr="00011CFE">
        <w:t xml:space="preserve">скопа и телескопа. Глаз как оптическая система. Близорукость и </w:t>
      </w:r>
      <w:r w:rsidRPr="00011CFE">
        <w:rPr>
          <w:spacing w:val="-2"/>
        </w:rPr>
        <w:t>дальнозо</w:t>
      </w:r>
      <w:r w:rsidRPr="00011CFE">
        <w:rPr>
          <w:spacing w:val="-2"/>
        </w:rPr>
        <w:t>р</w:t>
      </w:r>
      <w:r w:rsidRPr="00011CFE">
        <w:rPr>
          <w:spacing w:val="-2"/>
        </w:rPr>
        <w:t>кость.</w:t>
      </w:r>
    </w:p>
    <w:p w:rsidR="00011CFE" w:rsidRPr="00011CFE" w:rsidRDefault="00011CFE" w:rsidP="003168FE">
      <w:pPr>
        <w:pStyle w:val="a3"/>
        <w:spacing w:line="360" w:lineRule="auto"/>
        <w:ind w:left="0" w:firstLine="426"/>
        <w:contextualSpacing/>
        <w:mirrorIndents/>
      </w:pPr>
      <w:r w:rsidRPr="00011CFE">
        <w:t>Разложение белого света в спектр. Опыты Ньютона. Сложение спе</w:t>
      </w:r>
      <w:r w:rsidRPr="00011CFE">
        <w:t>к</w:t>
      </w:r>
      <w:r w:rsidRPr="00011CFE">
        <w:t>тральных цветов. Дисперсия света.</w:t>
      </w:r>
    </w:p>
    <w:p w:rsidR="00011CFE" w:rsidRPr="00011CFE" w:rsidRDefault="00011CFE" w:rsidP="003168FE">
      <w:pPr>
        <w:pStyle w:val="Heading3"/>
        <w:spacing w:before="0" w:line="360" w:lineRule="auto"/>
        <w:ind w:left="0" w:firstLine="426"/>
        <w:contextualSpacing/>
        <w:mirrorIndents/>
      </w:pPr>
      <w:r w:rsidRPr="00011CFE">
        <w:rPr>
          <w:spacing w:val="-2"/>
        </w:rPr>
        <w:t>Демонстрации.</w:t>
      </w:r>
    </w:p>
    <w:p w:rsidR="00011CFE" w:rsidRPr="00011CFE" w:rsidRDefault="00011CFE" w:rsidP="003168FE">
      <w:pPr>
        <w:pStyle w:val="a5"/>
        <w:numPr>
          <w:ilvl w:val="0"/>
          <w:numId w:val="8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Прямолинейное</w:t>
      </w:r>
      <w:r w:rsidRPr="00011CFE">
        <w:rPr>
          <w:spacing w:val="-17"/>
          <w:sz w:val="28"/>
          <w:szCs w:val="28"/>
        </w:rPr>
        <w:t xml:space="preserve"> </w:t>
      </w:r>
      <w:r w:rsidRPr="00011CFE">
        <w:rPr>
          <w:sz w:val="28"/>
          <w:szCs w:val="28"/>
        </w:rPr>
        <w:t>распространение</w:t>
      </w:r>
      <w:r w:rsidRPr="00011CFE">
        <w:rPr>
          <w:spacing w:val="-14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света.</w:t>
      </w:r>
    </w:p>
    <w:p w:rsidR="00011CFE" w:rsidRPr="00011CFE" w:rsidRDefault="00011CFE" w:rsidP="003168FE">
      <w:pPr>
        <w:pStyle w:val="a5"/>
        <w:numPr>
          <w:ilvl w:val="0"/>
          <w:numId w:val="8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Отражение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света.</w:t>
      </w:r>
    </w:p>
    <w:p w:rsidR="00011CFE" w:rsidRPr="00011CFE" w:rsidRDefault="00011CFE" w:rsidP="003168FE">
      <w:pPr>
        <w:pStyle w:val="a5"/>
        <w:numPr>
          <w:ilvl w:val="0"/>
          <w:numId w:val="8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Получение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изображений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в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плоском,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вогнутом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выпуклом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зерк</w:t>
      </w:r>
      <w:r w:rsidRPr="00011CFE">
        <w:rPr>
          <w:spacing w:val="-2"/>
          <w:sz w:val="28"/>
          <w:szCs w:val="28"/>
        </w:rPr>
        <w:t>а</w:t>
      </w:r>
      <w:r w:rsidRPr="00011CFE">
        <w:rPr>
          <w:spacing w:val="-2"/>
          <w:sz w:val="28"/>
          <w:szCs w:val="28"/>
        </w:rPr>
        <w:t>лах.</w:t>
      </w:r>
    </w:p>
    <w:p w:rsidR="00011CFE" w:rsidRPr="00011CFE" w:rsidRDefault="00011CFE" w:rsidP="003168FE">
      <w:pPr>
        <w:pStyle w:val="a5"/>
        <w:numPr>
          <w:ilvl w:val="0"/>
          <w:numId w:val="8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Преломление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света.</w:t>
      </w:r>
    </w:p>
    <w:p w:rsidR="00011CFE" w:rsidRPr="00011CFE" w:rsidRDefault="00011CFE" w:rsidP="003168FE">
      <w:pPr>
        <w:pStyle w:val="a5"/>
        <w:numPr>
          <w:ilvl w:val="0"/>
          <w:numId w:val="8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Оптический</w:t>
      </w:r>
      <w:r w:rsidRPr="00011CFE">
        <w:rPr>
          <w:spacing w:val="-8"/>
          <w:sz w:val="28"/>
          <w:szCs w:val="28"/>
        </w:rPr>
        <w:t xml:space="preserve"> </w:t>
      </w:r>
      <w:proofErr w:type="spellStart"/>
      <w:r w:rsidRPr="00011CFE">
        <w:rPr>
          <w:spacing w:val="-2"/>
          <w:sz w:val="28"/>
          <w:szCs w:val="28"/>
        </w:rPr>
        <w:t>световод</w:t>
      </w:r>
      <w:proofErr w:type="spellEnd"/>
      <w:r w:rsidRPr="00011CFE">
        <w:rPr>
          <w:spacing w:val="-2"/>
          <w:sz w:val="28"/>
          <w:szCs w:val="28"/>
        </w:rPr>
        <w:t>.</w:t>
      </w:r>
    </w:p>
    <w:p w:rsidR="00011CFE" w:rsidRPr="00011CFE" w:rsidRDefault="00011CFE" w:rsidP="003168FE">
      <w:pPr>
        <w:pStyle w:val="a5"/>
        <w:numPr>
          <w:ilvl w:val="0"/>
          <w:numId w:val="8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Ход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лучей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в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собирающей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линзе.</w:t>
      </w:r>
    </w:p>
    <w:p w:rsidR="00011CFE" w:rsidRPr="00011CFE" w:rsidRDefault="00011CFE" w:rsidP="003168FE">
      <w:pPr>
        <w:pStyle w:val="a5"/>
        <w:numPr>
          <w:ilvl w:val="0"/>
          <w:numId w:val="8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Ход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лучей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в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рассеивающей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линзе.</w:t>
      </w:r>
    </w:p>
    <w:p w:rsidR="00011CFE" w:rsidRPr="00011CFE" w:rsidRDefault="00011CFE" w:rsidP="003168FE">
      <w:pPr>
        <w:pStyle w:val="a5"/>
        <w:numPr>
          <w:ilvl w:val="0"/>
          <w:numId w:val="8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Получение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изображений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с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помощью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линз.</w:t>
      </w:r>
    </w:p>
    <w:p w:rsidR="00011CFE" w:rsidRPr="00011CFE" w:rsidRDefault="00011CFE" w:rsidP="003168FE">
      <w:pPr>
        <w:pStyle w:val="a5"/>
        <w:numPr>
          <w:ilvl w:val="0"/>
          <w:numId w:val="8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Принцип</w:t>
      </w:r>
      <w:r w:rsidRPr="00011CFE">
        <w:rPr>
          <w:spacing w:val="-11"/>
          <w:sz w:val="28"/>
          <w:szCs w:val="28"/>
        </w:rPr>
        <w:t xml:space="preserve"> </w:t>
      </w:r>
      <w:r w:rsidRPr="00011CFE">
        <w:rPr>
          <w:sz w:val="28"/>
          <w:szCs w:val="28"/>
        </w:rPr>
        <w:t>действия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фотоаппарата,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микроскопа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телескопа.</w:t>
      </w:r>
    </w:p>
    <w:p w:rsidR="00011CFE" w:rsidRPr="00011CFE" w:rsidRDefault="00011CFE" w:rsidP="003168FE">
      <w:pPr>
        <w:pStyle w:val="a5"/>
        <w:numPr>
          <w:ilvl w:val="0"/>
          <w:numId w:val="8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Модель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глаза.</w:t>
      </w:r>
    </w:p>
    <w:p w:rsidR="00011CFE" w:rsidRPr="00011CFE" w:rsidRDefault="00011CFE" w:rsidP="003168FE">
      <w:pPr>
        <w:pStyle w:val="a5"/>
        <w:numPr>
          <w:ilvl w:val="0"/>
          <w:numId w:val="8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Разложение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белого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z w:val="28"/>
          <w:szCs w:val="28"/>
        </w:rPr>
        <w:t>света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в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спектр.</w:t>
      </w:r>
    </w:p>
    <w:p w:rsidR="00011CFE" w:rsidRPr="00011CFE" w:rsidRDefault="00011CFE" w:rsidP="003168FE">
      <w:pPr>
        <w:pStyle w:val="a5"/>
        <w:numPr>
          <w:ilvl w:val="0"/>
          <w:numId w:val="8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Получение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белого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света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при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сложении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света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разных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цветов.</w:t>
      </w:r>
    </w:p>
    <w:p w:rsidR="00011CFE" w:rsidRPr="00011CFE" w:rsidRDefault="00011CFE" w:rsidP="003168FE">
      <w:pPr>
        <w:pStyle w:val="Heading3"/>
        <w:spacing w:before="0" w:line="360" w:lineRule="auto"/>
        <w:ind w:left="0" w:firstLine="426"/>
        <w:contextualSpacing/>
        <w:mirrorIndents/>
      </w:pPr>
      <w:r w:rsidRPr="00011CFE">
        <w:lastRenderedPageBreak/>
        <w:t>Лабораторные</w:t>
      </w:r>
      <w:r w:rsidRPr="00011CFE">
        <w:rPr>
          <w:spacing w:val="-6"/>
        </w:rPr>
        <w:t xml:space="preserve"> </w:t>
      </w:r>
      <w:r w:rsidRPr="00011CFE">
        <w:t>работы</w:t>
      </w:r>
      <w:r w:rsidRPr="00011CFE">
        <w:rPr>
          <w:spacing w:val="-4"/>
        </w:rPr>
        <w:t xml:space="preserve"> </w:t>
      </w:r>
      <w:r w:rsidRPr="00011CFE">
        <w:t>и</w:t>
      </w:r>
      <w:r w:rsidRPr="00011CFE">
        <w:rPr>
          <w:spacing w:val="-3"/>
        </w:rPr>
        <w:t xml:space="preserve"> </w:t>
      </w:r>
      <w:r w:rsidRPr="00011CFE">
        <w:rPr>
          <w:spacing w:val="-2"/>
        </w:rPr>
        <w:t>опыты.</w:t>
      </w:r>
    </w:p>
    <w:p w:rsidR="00011CFE" w:rsidRPr="00011CFE" w:rsidRDefault="00011CFE" w:rsidP="003168FE">
      <w:pPr>
        <w:pStyle w:val="a5"/>
        <w:numPr>
          <w:ilvl w:val="0"/>
          <w:numId w:val="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Исследование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зависимости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угла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отражения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светового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луча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от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 xml:space="preserve">угла </w:t>
      </w:r>
      <w:r w:rsidRPr="00011CFE">
        <w:rPr>
          <w:spacing w:val="-2"/>
          <w:sz w:val="28"/>
          <w:szCs w:val="28"/>
        </w:rPr>
        <w:t>падения.</w:t>
      </w:r>
    </w:p>
    <w:p w:rsidR="00011CFE" w:rsidRPr="00011CFE" w:rsidRDefault="00011CFE" w:rsidP="003168FE">
      <w:pPr>
        <w:pStyle w:val="a5"/>
        <w:numPr>
          <w:ilvl w:val="0"/>
          <w:numId w:val="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Изучение</w:t>
      </w:r>
      <w:r w:rsidRPr="00011CFE">
        <w:rPr>
          <w:spacing w:val="-11"/>
          <w:sz w:val="28"/>
          <w:szCs w:val="28"/>
        </w:rPr>
        <w:t xml:space="preserve"> </w:t>
      </w:r>
      <w:r w:rsidRPr="00011CFE">
        <w:rPr>
          <w:sz w:val="28"/>
          <w:szCs w:val="28"/>
        </w:rPr>
        <w:t>характеристик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изображения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предмета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в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плоском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зерк</w:t>
      </w:r>
      <w:r w:rsidRPr="00011CFE">
        <w:rPr>
          <w:spacing w:val="-2"/>
          <w:sz w:val="28"/>
          <w:szCs w:val="28"/>
        </w:rPr>
        <w:t>а</w:t>
      </w:r>
      <w:r w:rsidRPr="00011CFE">
        <w:rPr>
          <w:spacing w:val="-2"/>
          <w:sz w:val="28"/>
          <w:szCs w:val="28"/>
        </w:rPr>
        <w:t>ле.</w:t>
      </w:r>
    </w:p>
    <w:p w:rsidR="00011CFE" w:rsidRPr="00011CFE" w:rsidRDefault="00011CFE" w:rsidP="003168FE">
      <w:pPr>
        <w:pStyle w:val="a5"/>
        <w:numPr>
          <w:ilvl w:val="0"/>
          <w:numId w:val="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011CFE" w:rsidRPr="00011CFE" w:rsidRDefault="00011CFE" w:rsidP="003168FE">
      <w:pPr>
        <w:pStyle w:val="a5"/>
        <w:numPr>
          <w:ilvl w:val="0"/>
          <w:numId w:val="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Получение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изображений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с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помощью</w:t>
      </w:r>
      <w:r w:rsidRPr="00011CFE">
        <w:rPr>
          <w:spacing w:val="-9"/>
          <w:sz w:val="28"/>
          <w:szCs w:val="28"/>
        </w:rPr>
        <w:t xml:space="preserve"> </w:t>
      </w:r>
      <w:r w:rsidRPr="00011CFE">
        <w:rPr>
          <w:sz w:val="28"/>
          <w:szCs w:val="28"/>
        </w:rPr>
        <w:t>собирающей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линзы.</w:t>
      </w:r>
    </w:p>
    <w:p w:rsidR="00011CFE" w:rsidRPr="00011CFE" w:rsidRDefault="00011CFE" w:rsidP="003168FE">
      <w:pPr>
        <w:pStyle w:val="a5"/>
        <w:numPr>
          <w:ilvl w:val="0"/>
          <w:numId w:val="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 xml:space="preserve">Определение фокусного расстояния и оптической силы собирающей </w:t>
      </w:r>
      <w:r w:rsidRPr="00011CFE">
        <w:rPr>
          <w:spacing w:val="-2"/>
          <w:sz w:val="28"/>
          <w:szCs w:val="28"/>
        </w:rPr>
        <w:t>линзы.</w:t>
      </w:r>
    </w:p>
    <w:p w:rsidR="00011CFE" w:rsidRPr="00011CFE" w:rsidRDefault="00011CFE" w:rsidP="003168FE">
      <w:pPr>
        <w:pStyle w:val="a5"/>
        <w:numPr>
          <w:ilvl w:val="0"/>
          <w:numId w:val="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Опыты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по</w:t>
      </w:r>
      <w:r w:rsidRPr="00011CFE">
        <w:rPr>
          <w:spacing w:val="-2"/>
          <w:sz w:val="28"/>
          <w:szCs w:val="28"/>
        </w:rPr>
        <w:t xml:space="preserve"> </w:t>
      </w:r>
      <w:r w:rsidRPr="00011CFE">
        <w:rPr>
          <w:sz w:val="28"/>
          <w:szCs w:val="28"/>
        </w:rPr>
        <w:t>разложению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белого</w:t>
      </w:r>
      <w:r w:rsidRPr="00011CFE">
        <w:rPr>
          <w:spacing w:val="-2"/>
          <w:sz w:val="28"/>
          <w:szCs w:val="28"/>
        </w:rPr>
        <w:t xml:space="preserve"> </w:t>
      </w:r>
      <w:r w:rsidRPr="00011CFE">
        <w:rPr>
          <w:sz w:val="28"/>
          <w:szCs w:val="28"/>
        </w:rPr>
        <w:t>света</w:t>
      </w:r>
      <w:r w:rsidRPr="00011CFE">
        <w:rPr>
          <w:spacing w:val="-3"/>
          <w:sz w:val="28"/>
          <w:szCs w:val="28"/>
        </w:rPr>
        <w:t xml:space="preserve"> </w:t>
      </w:r>
      <w:r w:rsidRPr="00011CFE">
        <w:rPr>
          <w:sz w:val="28"/>
          <w:szCs w:val="28"/>
        </w:rPr>
        <w:t>в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спектр.</w:t>
      </w:r>
    </w:p>
    <w:p w:rsidR="00011CFE" w:rsidRPr="00011CFE" w:rsidRDefault="00011CFE" w:rsidP="003168FE">
      <w:pPr>
        <w:pStyle w:val="a5"/>
        <w:numPr>
          <w:ilvl w:val="0"/>
          <w:numId w:val="7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Опыты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по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восприятию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цвета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предметов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при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их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наблюдении</w:t>
      </w:r>
      <w:r w:rsidRPr="00011CFE">
        <w:rPr>
          <w:spacing w:val="40"/>
          <w:sz w:val="28"/>
          <w:szCs w:val="28"/>
        </w:rPr>
        <w:t xml:space="preserve"> </w:t>
      </w:r>
      <w:r w:rsidRPr="00011CFE">
        <w:rPr>
          <w:sz w:val="28"/>
          <w:szCs w:val="28"/>
        </w:rPr>
        <w:t>через цветовые фильтры.</w:t>
      </w:r>
    </w:p>
    <w:p w:rsidR="00011CFE" w:rsidRPr="00011CFE" w:rsidRDefault="00011CFE" w:rsidP="003168FE">
      <w:pPr>
        <w:pStyle w:val="Heading2"/>
        <w:spacing w:before="0" w:line="360" w:lineRule="auto"/>
        <w:ind w:left="0" w:firstLine="426"/>
        <w:contextualSpacing/>
        <w:mirrorIndents/>
        <w:jc w:val="left"/>
      </w:pPr>
      <w:r w:rsidRPr="00011CFE">
        <w:t>Раздел</w:t>
      </w:r>
      <w:r w:rsidRPr="00011CFE">
        <w:rPr>
          <w:spacing w:val="-10"/>
        </w:rPr>
        <w:t xml:space="preserve"> </w:t>
      </w:r>
      <w:r w:rsidRPr="00011CFE">
        <w:t>12.</w:t>
      </w:r>
      <w:r w:rsidRPr="00011CFE">
        <w:rPr>
          <w:spacing w:val="-5"/>
        </w:rPr>
        <w:t xml:space="preserve"> </w:t>
      </w:r>
      <w:r w:rsidRPr="00011CFE">
        <w:t>Квантовые</w:t>
      </w:r>
      <w:r w:rsidRPr="00011CFE">
        <w:rPr>
          <w:spacing w:val="-4"/>
        </w:rPr>
        <w:t xml:space="preserve"> </w:t>
      </w:r>
      <w:r w:rsidRPr="00011CFE">
        <w:rPr>
          <w:spacing w:val="-2"/>
        </w:rPr>
        <w:t>явления.</w:t>
      </w:r>
    </w:p>
    <w:p w:rsidR="00011CFE" w:rsidRPr="00011CFE" w:rsidRDefault="00011CFE" w:rsidP="003168FE">
      <w:pPr>
        <w:pStyle w:val="a3"/>
        <w:spacing w:line="360" w:lineRule="auto"/>
        <w:ind w:left="0" w:firstLine="426"/>
        <w:contextualSpacing/>
        <w:mirrorIndents/>
        <w:jc w:val="left"/>
      </w:pPr>
      <w:r w:rsidRPr="00011CFE">
        <w:t>Опыты</w:t>
      </w:r>
      <w:r w:rsidRPr="00011CFE">
        <w:rPr>
          <w:spacing w:val="53"/>
        </w:rPr>
        <w:t xml:space="preserve"> </w:t>
      </w:r>
      <w:r w:rsidRPr="00011CFE">
        <w:t>Резерфорда</w:t>
      </w:r>
      <w:r w:rsidRPr="00011CFE">
        <w:rPr>
          <w:spacing w:val="53"/>
        </w:rPr>
        <w:t xml:space="preserve"> </w:t>
      </w:r>
      <w:r w:rsidRPr="00011CFE">
        <w:t>и</w:t>
      </w:r>
      <w:r w:rsidRPr="00011CFE">
        <w:rPr>
          <w:spacing w:val="54"/>
        </w:rPr>
        <w:t xml:space="preserve"> </w:t>
      </w:r>
      <w:r w:rsidRPr="00011CFE">
        <w:t>планетарная</w:t>
      </w:r>
      <w:r w:rsidRPr="00011CFE">
        <w:rPr>
          <w:spacing w:val="55"/>
        </w:rPr>
        <w:t xml:space="preserve"> </w:t>
      </w:r>
      <w:r w:rsidRPr="00011CFE">
        <w:t>модель</w:t>
      </w:r>
      <w:r w:rsidRPr="00011CFE">
        <w:rPr>
          <w:spacing w:val="53"/>
        </w:rPr>
        <w:t xml:space="preserve"> </w:t>
      </w:r>
      <w:r w:rsidRPr="00011CFE">
        <w:t>атома.</w:t>
      </w:r>
      <w:r w:rsidRPr="00011CFE">
        <w:rPr>
          <w:spacing w:val="53"/>
        </w:rPr>
        <w:t xml:space="preserve"> </w:t>
      </w:r>
      <w:r w:rsidRPr="00011CFE">
        <w:t>Модель</w:t>
      </w:r>
      <w:r w:rsidRPr="00011CFE">
        <w:rPr>
          <w:spacing w:val="54"/>
        </w:rPr>
        <w:t xml:space="preserve"> </w:t>
      </w:r>
      <w:r w:rsidRPr="00011CFE">
        <w:t>атома</w:t>
      </w:r>
      <w:r w:rsidRPr="00011CFE">
        <w:rPr>
          <w:spacing w:val="55"/>
        </w:rPr>
        <w:t xml:space="preserve"> </w:t>
      </w:r>
      <w:r w:rsidRPr="00011CFE">
        <w:rPr>
          <w:spacing w:val="-2"/>
        </w:rPr>
        <w:t>Б</w:t>
      </w:r>
      <w:r w:rsidRPr="00011CFE">
        <w:rPr>
          <w:spacing w:val="-2"/>
        </w:rPr>
        <w:t>о</w:t>
      </w:r>
      <w:r w:rsidRPr="00011CFE">
        <w:rPr>
          <w:spacing w:val="-2"/>
        </w:rPr>
        <w:t>ра.</w:t>
      </w:r>
    </w:p>
    <w:p w:rsidR="00011CFE" w:rsidRPr="00011CFE" w:rsidRDefault="00011CFE" w:rsidP="003168FE">
      <w:pPr>
        <w:pStyle w:val="a3"/>
        <w:spacing w:line="360" w:lineRule="auto"/>
        <w:ind w:left="0" w:firstLine="426"/>
        <w:contextualSpacing/>
        <w:mirrorIndents/>
        <w:jc w:val="left"/>
      </w:pPr>
      <w:r w:rsidRPr="00011CFE">
        <w:t>Испускание</w:t>
      </w:r>
      <w:r w:rsidRPr="00011CFE">
        <w:rPr>
          <w:spacing w:val="-11"/>
        </w:rPr>
        <w:t xml:space="preserve"> </w:t>
      </w:r>
      <w:r w:rsidRPr="00011CFE">
        <w:t>и</w:t>
      </w:r>
      <w:r w:rsidRPr="00011CFE">
        <w:rPr>
          <w:spacing w:val="-6"/>
        </w:rPr>
        <w:t xml:space="preserve"> </w:t>
      </w:r>
      <w:r w:rsidRPr="00011CFE">
        <w:t>поглощение</w:t>
      </w:r>
      <w:r w:rsidRPr="00011CFE">
        <w:rPr>
          <w:spacing w:val="-5"/>
        </w:rPr>
        <w:t xml:space="preserve"> </w:t>
      </w:r>
      <w:r w:rsidRPr="00011CFE">
        <w:t>света</w:t>
      </w:r>
      <w:r w:rsidRPr="00011CFE">
        <w:rPr>
          <w:spacing w:val="-6"/>
        </w:rPr>
        <w:t xml:space="preserve"> </w:t>
      </w:r>
      <w:r w:rsidRPr="00011CFE">
        <w:t>атомом.</w:t>
      </w:r>
      <w:r w:rsidRPr="00011CFE">
        <w:rPr>
          <w:spacing w:val="-7"/>
        </w:rPr>
        <w:t xml:space="preserve"> </w:t>
      </w:r>
      <w:r w:rsidRPr="00011CFE">
        <w:t>Кванты.</w:t>
      </w:r>
      <w:r w:rsidRPr="00011CFE">
        <w:rPr>
          <w:spacing w:val="-3"/>
        </w:rPr>
        <w:t xml:space="preserve"> </w:t>
      </w:r>
      <w:r w:rsidRPr="00011CFE">
        <w:t>Линейчатые</w:t>
      </w:r>
      <w:r w:rsidRPr="00011CFE">
        <w:rPr>
          <w:spacing w:val="-5"/>
        </w:rPr>
        <w:t xml:space="preserve"> </w:t>
      </w:r>
      <w:r w:rsidRPr="00011CFE">
        <w:rPr>
          <w:spacing w:val="-2"/>
        </w:rPr>
        <w:t>спектры.</w:t>
      </w:r>
    </w:p>
    <w:p w:rsidR="00011CFE" w:rsidRPr="00011CFE" w:rsidRDefault="00011CFE" w:rsidP="003168FE">
      <w:pPr>
        <w:pStyle w:val="a3"/>
        <w:spacing w:line="360" w:lineRule="auto"/>
        <w:ind w:left="0" w:firstLine="426"/>
        <w:contextualSpacing/>
        <w:mirrorIndents/>
      </w:pPr>
      <w:r w:rsidRPr="00011CFE">
        <w:t>Радиоактивность. Альфа, бет</w:t>
      </w:r>
      <w:proofErr w:type="gramStart"/>
      <w:r w:rsidRPr="00011CFE">
        <w:t>а-</w:t>
      </w:r>
      <w:proofErr w:type="gramEnd"/>
      <w:r w:rsidRPr="00011CFE">
        <w:t xml:space="preserve"> и гамма-излучения. Строение атомного ядра. Нуклонная модель атомного ядра. Изотопы. Радиоактивные превращ</w:t>
      </w:r>
      <w:r w:rsidRPr="00011CFE">
        <w:t>е</w:t>
      </w:r>
      <w:r w:rsidRPr="00011CFE">
        <w:t>ния. Период полураспада атомных ядер.</w:t>
      </w:r>
    </w:p>
    <w:p w:rsidR="00011CFE" w:rsidRPr="00011CFE" w:rsidRDefault="00011CFE" w:rsidP="003168FE">
      <w:pPr>
        <w:pStyle w:val="a3"/>
        <w:spacing w:line="360" w:lineRule="auto"/>
        <w:ind w:left="0" w:firstLine="426"/>
        <w:contextualSpacing/>
        <w:mirrorIndents/>
      </w:pPr>
      <w:r w:rsidRPr="00011CFE">
        <w:t>Ядерные реакции. Законы сохранения зарядового и массового чисел. Энергия связи атомных ядер. Связь массы и энергии. Реакции синтеза и д</w:t>
      </w:r>
      <w:r w:rsidRPr="00011CFE">
        <w:t>е</w:t>
      </w:r>
      <w:r w:rsidRPr="00011CFE">
        <w:t>ления ядер. Источники энергии Солнца и звёзд.</w:t>
      </w:r>
    </w:p>
    <w:p w:rsidR="00011CFE" w:rsidRPr="00011CFE" w:rsidRDefault="00011CFE" w:rsidP="003168FE">
      <w:pPr>
        <w:pStyle w:val="a3"/>
        <w:spacing w:line="360" w:lineRule="auto"/>
        <w:ind w:left="0" w:firstLine="426"/>
        <w:contextualSpacing/>
        <w:mirrorIndents/>
      </w:pPr>
      <w:r w:rsidRPr="00011CFE">
        <w:t xml:space="preserve">Ядерная энергетика. Действия радиоактивных излучений на живые </w:t>
      </w:r>
      <w:r w:rsidRPr="00011CFE">
        <w:rPr>
          <w:spacing w:val="-2"/>
        </w:rPr>
        <w:t>орг</w:t>
      </w:r>
      <w:r w:rsidRPr="00011CFE">
        <w:rPr>
          <w:spacing w:val="-2"/>
        </w:rPr>
        <w:t>а</w:t>
      </w:r>
      <w:r w:rsidRPr="00011CFE">
        <w:rPr>
          <w:spacing w:val="-2"/>
        </w:rPr>
        <w:t>низмы.</w:t>
      </w:r>
    </w:p>
    <w:p w:rsidR="00011CFE" w:rsidRPr="00011CFE" w:rsidRDefault="00011CFE" w:rsidP="003168FE">
      <w:pPr>
        <w:pStyle w:val="Heading3"/>
        <w:spacing w:before="0" w:line="360" w:lineRule="auto"/>
        <w:ind w:left="0" w:firstLine="426"/>
        <w:contextualSpacing/>
        <w:mirrorIndents/>
      </w:pPr>
      <w:r w:rsidRPr="00011CFE">
        <w:rPr>
          <w:spacing w:val="-2"/>
        </w:rPr>
        <w:t>Демонстрации.</w:t>
      </w:r>
    </w:p>
    <w:p w:rsidR="00011CFE" w:rsidRPr="00011CFE" w:rsidRDefault="00011CFE" w:rsidP="003168FE">
      <w:pPr>
        <w:pStyle w:val="a5"/>
        <w:numPr>
          <w:ilvl w:val="0"/>
          <w:numId w:val="6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Спектры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z w:val="28"/>
          <w:szCs w:val="28"/>
        </w:rPr>
        <w:t>излучения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поглощения.</w:t>
      </w:r>
    </w:p>
    <w:p w:rsidR="00011CFE" w:rsidRPr="00011CFE" w:rsidRDefault="00011CFE" w:rsidP="003168FE">
      <w:pPr>
        <w:pStyle w:val="a5"/>
        <w:numPr>
          <w:ilvl w:val="0"/>
          <w:numId w:val="6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Спектры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различных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газов.</w:t>
      </w:r>
    </w:p>
    <w:p w:rsidR="00011CFE" w:rsidRPr="00011CFE" w:rsidRDefault="00011CFE" w:rsidP="003168FE">
      <w:pPr>
        <w:pStyle w:val="a5"/>
        <w:numPr>
          <w:ilvl w:val="0"/>
          <w:numId w:val="6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Спектр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водорода.</w:t>
      </w:r>
    </w:p>
    <w:p w:rsidR="00011CFE" w:rsidRPr="00011CFE" w:rsidRDefault="00011CFE" w:rsidP="003168FE">
      <w:pPr>
        <w:pStyle w:val="a5"/>
        <w:numPr>
          <w:ilvl w:val="0"/>
          <w:numId w:val="6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Наблюдение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треков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в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z w:val="28"/>
          <w:szCs w:val="28"/>
        </w:rPr>
        <w:t>камере</w:t>
      </w:r>
      <w:r w:rsidRPr="00011CFE">
        <w:rPr>
          <w:spacing w:val="-4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Вильсона.</w:t>
      </w:r>
    </w:p>
    <w:p w:rsidR="00011CFE" w:rsidRPr="00011CFE" w:rsidRDefault="00011CFE" w:rsidP="003168FE">
      <w:pPr>
        <w:pStyle w:val="a5"/>
        <w:numPr>
          <w:ilvl w:val="0"/>
          <w:numId w:val="6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Работа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счётчика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z w:val="28"/>
          <w:szCs w:val="28"/>
        </w:rPr>
        <w:t>ионизирующих</w:t>
      </w:r>
      <w:r w:rsidRPr="00011CFE">
        <w:rPr>
          <w:spacing w:val="-5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излучений.</w:t>
      </w:r>
    </w:p>
    <w:p w:rsidR="00011CFE" w:rsidRPr="00011CFE" w:rsidRDefault="00011CFE" w:rsidP="003168FE">
      <w:pPr>
        <w:pStyle w:val="a5"/>
        <w:numPr>
          <w:ilvl w:val="0"/>
          <w:numId w:val="6"/>
        </w:numPr>
        <w:spacing w:line="360" w:lineRule="auto"/>
        <w:ind w:left="0" w:firstLine="426"/>
        <w:contextualSpacing/>
        <w:mirrorIndents/>
        <w:rPr>
          <w:sz w:val="28"/>
          <w:szCs w:val="28"/>
        </w:rPr>
      </w:pPr>
      <w:r w:rsidRPr="00011CFE">
        <w:rPr>
          <w:sz w:val="28"/>
          <w:szCs w:val="28"/>
        </w:rPr>
        <w:t>Регистрация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излучения</w:t>
      </w:r>
      <w:r w:rsidRPr="00011CFE">
        <w:rPr>
          <w:spacing w:val="-10"/>
          <w:sz w:val="28"/>
          <w:szCs w:val="28"/>
        </w:rPr>
        <w:t xml:space="preserve"> </w:t>
      </w:r>
      <w:r w:rsidRPr="00011CFE">
        <w:rPr>
          <w:sz w:val="28"/>
          <w:szCs w:val="28"/>
        </w:rPr>
        <w:t>природных</w:t>
      </w:r>
      <w:r w:rsidRPr="00011CFE">
        <w:rPr>
          <w:spacing w:val="-6"/>
          <w:sz w:val="28"/>
          <w:szCs w:val="28"/>
        </w:rPr>
        <w:t xml:space="preserve"> </w:t>
      </w:r>
      <w:r w:rsidRPr="00011CFE">
        <w:rPr>
          <w:sz w:val="28"/>
          <w:szCs w:val="28"/>
        </w:rPr>
        <w:t>минералов</w:t>
      </w:r>
      <w:r w:rsidRPr="00011CFE">
        <w:rPr>
          <w:spacing w:val="-8"/>
          <w:sz w:val="28"/>
          <w:szCs w:val="28"/>
        </w:rPr>
        <w:t xml:space="preserve"> </w:t>
      </w:r>
      <w:r w:rsidRPr="00011CFE">
        <w:rPr>
          <w:sz w:val="28"/>
          <w:szCs w:val="28"/>
        </w:rPr>
        <w:t>и</w:t>
      </w:r>
      <w:r w:rsidRPr="00011CFE">
        <w:rPr>
          <w:spacing w:val="-7"/>
          <w:sz w:val="28"/>
          <w:szCs w:val="28"/>
        </w:rPr>
        <w:t xml:space="preserve"> </w:t>
      </w:r>
      <w:r w:rsidRPr="00011CFE">
        <w:rPr>
          <w:spacing w:val="-2"/>
          <w:sz w:val="28"/>
          <w:szCs w:val="28"/>
        </w:rPr>
        <w:t>продуктов.</w:t>
      </w:r>
    </w:p>
    <w:p w:rsidR="003168FE" w:rsidRDefault="003168FE" w:rsidP="003168FE">
      <w:pPr>
        <w:pStyle w:val="a3"/>
        <w:spacing w:line="360" w:lineRule="auto"/>
        <w:ind w:left="222" w:right="126" w:firstLine="709"/>
        <w:contextualSpacing/>
      </w:pPr>
      <w:r>
        <w:lastRenderedPageBreak/>
        <w:t>6. Периодичность и формы входного контроля и промежуточной а</w:t>
      </w:r>
      <w:r>
        <w:t>т</w:t>
      </w:r>
      <w:r>
        <w:t>тестации</w:t>
      </w:r>
    </w:p>
    <w:p w:rsidR="003168FE" w:rsidRDefault="003168FE" w:rsidP="003168FE">
      <w:pPr>
        <w:pStyle w:val="a3"/>
        <w:spacing w:line="360" w:lineRule="auto"/>
        <w:ind w:left="222" w:right="126" w:firstLine="709"/>
        <w:contextualSpacing/>
      </w:pPr>
      <w:r>
        <w:t>Входной контроль осуществляется в течение сентября в форме о</w:t>
      </w:r>
      <w:r>
        <w:t>п</w:t>
      </w:r>
      <w:r>
        <w:t>роса.</w:t>
      </w:r>
    </w:p>
    <w:p w:rsidR="003168FE" w:rsidRDefault="003168FE" w:rsidP="003168FE">
      <w:pPr>
        <w:pStyle w:val="a3"/>
        <w:spacing w:line="360" w:lineRule="auto"/>
        <w:ind w:left="222" w:right="126" w:firstLine="709"/>
        <w:contextualSpacing/>
      </w:pPr>
      <w:r>
        <w:t>Промежуточная аттестация проводится в конце каждой четверти.</w:t>
      </w:r>
    </w:p>
    <w:p w:rsidR="003168FE" w:rsidRPr="003168FE" w:rsidRDefault="003168FE" w:rsidP="003168FE">
      <w:pPr>
        <w:ind w:firstLine="0"/>
        <w:rPr>
          <w:lang w:val="ru-RU"/>
        </w:rPr>
      </w:pPr>
    </w:p>
    <w:sectPr w:rsidR="003168FE" w:rsidRPr="003168FE" w:rsidSect="0095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DED"/>
    <w:multiLevelType w:val="hybridMultilevel"/>
    <w:tmpl w:val="E1561EAE"/>
    <w:lvl w:ilvl="0" w:tplc="580C1D74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9B6F662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A6188D30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D26C3596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3D5E944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B2ECA4AC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EFFA019E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60866F66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1C24102E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1">
    <w:nsid w:val="03435D50"/>
    <w:multiLevelType w:val="hybridMultilevel"/>
    <w:tmpl w:val="192C23CA"/>
    <w:lvl w:ilvl="0" w:tplc="63FC41AA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716C53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35961E6C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7C3C9FEA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82CC354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B45CAC7A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412C8BD8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4476DF22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95044B00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2">
    <w:nsid w:val="09290BD6"/>
    <w:multiLevelType w:val="hybridMultilevel"/>
    <w:tmpl w:val="77B0F63C"/>
    <w:lvl w:ilvl="0" w:tplc="07C2F9C4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818FC58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7C14782A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7CF8A508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A82C484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42042288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1D0A4E4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6E0EB1D2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6B9845B8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3">
    <w:nsid w:val="0CB77648"/>
    <w:multiLevelType w:val="hybridMultilevel"/>
    <w:tmpl w:val="F9E0B836"/>
    <w:lvl w:ilvl="0" w:tplc="6688E60A">
      <w:numFmt w:val="bullet"/>
      <w:lvlText w:val=""/>
      <w:lvlJc w:val="left"/>
      <w:pPr>
        <w:ind w:left="17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E201D06">
      <w:numFmt w:val="bullet"/>
      <w:lvlText w:val="•"/>
      <w:lvlJc w:val="left"/>
      <w:pPr>
        <w:ind w:left="2536" w:hanging="361"/>
      </w:pPr>
      <w:rPr>
        <w:rFonts w:hint="default"/>
        <w:lang w:val="ru-RU" w:eastAsia="en-US" w:bidi="ar-SA"/>
      </w:rPr>
    </w:lvl>
    <w:lvl w:ilvl="2" w:tplc="F3C6772C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3" w:tplc="61B25696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4" w:tplc="461AD334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E7D6C220">
      <w:numFmt w:val="bullet"/>
      <w:lvlText w:val="•"/>
      <w:lvlJc w:val="left"/>
      <w:pPr>
        <w:ind w:left="5723" w:hanging="361"/>
      </w:pPr>
      <w:rPr>
        <w:rFonts w:hint="default"/>
        <w:lang w:val="ru-RU" w:eastAsia="en-US" w:bidi="ar-SA"/>
      </w:rPr>
    </w:lvl>
    <w:lvl w:ilvl="6" w:tplc="CCBA8AD2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7" w:tplc="428AF81E">
      <w:numFmt w:val="bullet"/>
      <w:lvlText w:val="•"/>
      <w:lvlJc w:val="left"/>
      <w:pPr>
        <w:ind w:left="7316" w:hanging="361"/>
      </w:pPr>
      <w:rPr>
        <w:rFonts w:hint="default"/>
        <w:lang w:val="ru-RU" w:eastAsia="en-US" w:bidi="ar-SA"/>
      </w:rPr>
    </w:lvl>
    <w:lvl w:ilvl="8" w:tplc="2DE4E6DC">
      <w:numFmt w:val="bullet"/>
      <w:lvlText w:val="•"/>
      <w:lvlJc w:val="left"/>
      <w:pPr>
        <w:ind w:left="8113" w:hanging="361"/>
      </w:pPr>
      <w:rPr>
        <w:rFonts w:hint="default"/>
        <w:lang w:val="ru-RU" w:eastAsia="en-US" w:bidi="ar-SA"/>
      </w:rPr>
    </w:lvl>
  </w:abstractNum>
  <w:abstractNum w:abstractNumId="4">
    <w:nsid w:val="0E1C0C61"/>
    <w:multiLevelType w:val="hybridMultilevel"/>
    <w:tmpl w:val="4718EB82"/>
    <w:lvl w:ilvl="0" w:tplc="6BBC61F8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598B80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14B49998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EF309818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5B5A11C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6BA412AC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B5CCF090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75048CFC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45962318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5">
    <w:nsid w:val="0FA015E7"/>
    <w:multiLevelType w:val="hybridMultilevel"/>
    <w:tmpl w:val="090C681E"/>
    <w:lvl w:ilvl="0" w:tplc="C0E80AEC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52AADC4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C23032CC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40B4A0F4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5414DFD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D93680BA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D0D4F508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DC9629E4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582274A8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6">
    <w:nsid w:val="11D31077"/>
    <w:multiLevelType w:val="hybridMultilevel"/>
    <w:tmpl w:val="95F0C296"/>
    <w:lvl w:ilvl="0" w:tplc="8E34E050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810680E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7A5E0A9C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456821D2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C85AD9A6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5E10F582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508181A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2264BCA2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350686C0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7">
    <w:nsid w:val="252703CE"/>
    <w:multiLevelType w:val="hybridMultilevel"/>
    <w:tmpl w:val="C09CD694"/>
    <w:lvl w:ilvl="0" w:tplc="04190011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24C339A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0E484B5E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B6BAA26A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4F42ED4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172C73BE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CB448C50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71BC9E42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E3DC1FA2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8">
    <w:nsid w:val="29C94A7A"/>
    <w:multiLevelType w:val="hybridMultilevel"/>
    <w:tmpl w:val="F0629774"/>
    <w:lvl w:ilvl="0" w:tplc="D2BE6CE8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E9C9EEE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BD4EE2EC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14045CB0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22A8108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FAAC1FFE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9C5863C8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8A1A8DC0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8B222BBC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9">
    <w:nsid w:val="2C602087"/>
    <w:multiLevelType w:val="hybridMultilevel"/>
    <w:tmpl w:val="0396DEA8"/>
    <w:lvl w:ilvl="0" w:tplc="980CAE46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05C4102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723E152A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6F8E1080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4736668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388833F2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36223540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4C58204A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2938C142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10">
    <w:nsid w:val="384D2A87"/>
    <w:multiLevelType w:val="hybridMultilevel"/>
    <w:tmpl w:val="7264CCB0"/>
    <w:lvl w:ilvl="0" w:tplc="0D8E59AC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9471C4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CDC6C5E0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E05CD038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A4827F9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61A0AA4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6D746A2C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9DAA1238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35428EE0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11">
    <w:nsid w:val="3CE435FA"/>
    <w:multiLevelType w:val="hybridMultilevel"/>
    <w:tmpl w:val="F9F035AA"/>
    <w:lvl w:ilvl="0" w:tplc="16EA681A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A18A1B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3B94F5F6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788C2DE2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9AAE82D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9D7887BC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B150E386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1BF4B294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663A19B8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12">
    <w:nsid w:val="45187CB8"/>
    <w:multiLevelType w:val="hybridMultilevel"/>
    <w:tmpl w:val="C6D21460"/>
    <w:lvl w:ilvl="0" w:tplc="22D464E0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5B8E12E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4710A612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8E6E7D22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06D220C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3A289A7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D7A8C486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CCC67BE8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DCC6353A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13">
    <w:nsid w:val="45F809AF"/>
    <w:multiLevelType w:val="hybridMultilevel"/>
    <w:tmpl w:val="83CA570E"/>
    <w:lvl w:ilvl="0" w:tplc="2660A61C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95E447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B10224B2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3560F43A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096E34B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C0588FF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E99CCB56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51F0BFB6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4914D45C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14">
    <w:nsid w:val="4B6D4A71"/>
    <w:multiLevelType w:val="hybridMultilevel"/>
    <w:tmpl w:val="31D89116"/>
    <w:lvl w:ilvl="0" w:tplc="8CF658C6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DC958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A5F67CEA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9FF4CA22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FF08843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0FB28B72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13A612CC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929CDB60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948AD6A0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15">
    <w:nsid w:val="50C72232"/>
    <w:multiLevelType w:val="hybridMultilevel"/>
    <w:tmpl w:val="0BD6888C"/>
    <w:lvl w:ilvl="0" w:tplc="FE28F4AA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46EAFDA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EAB6DDD6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EB0AA4C2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29DA0B6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D67E3A9E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4A1EC6F8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89EA4830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DC7C454A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16">
    <w:nsid w:val="58B32392"/>
    <w:multiLevelType w:val="hybridMultilevel"/>
    <w:tmpl w:val="AAC61CF8"/>
    <w:lvl w:ilvl="0" w:tplc="D17E7996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AE82C4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173A4C68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843EC4DC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E40A03C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20A4A840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480097CC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FFEED43C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9C701BDA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17">
    <w:nsid w:val="58EE5E37"/>
    <w:multiLevelType w:val="hybridMultilevel"/>
    <w:tmpl w:val="57A6F97E"/>
    <w:lvl w:ilvl="0" w:tplc="002CEBA6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EFC75E4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2B6ADF8C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8A74EA7E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AC420EB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A296CF08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DB2E2DF8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0EDECA36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270E95A2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18">
    <w:nsid w:val="5D990305"/>
    <w:multiLevelType w:val="hybridMultilevel"/>
    <w:tmpl w:val="05CA533C"/>
    <w:lvl w:ilvl="0" w:tplc="7F22DB22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1B0D92A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D832851C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002274D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B666D65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06DC9D42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6E12342C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EA72A59A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821615B0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19">
    <w:nsid w:val="5F0C2115"/>
    <w:multiLevelType w:val="hybridMultilevel"/>
    <w:tmpl w:val="C2FE1E0A"/>
    <w:lvl w:ilvl="0" w:tplc="D3B68E4A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5487A7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88C67310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A9524C94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251E420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81980578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0EFACF88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25C2114E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1F4C17C0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20">
    <w:nsid w:val="62A92D49"/>
    <w:multiLevelType w:val="hybridMultilevel"/>
    <w:tmpl w:val="1A7EBD58"/>
    <w:lvl w:ilvl="0" w:tplc="5EEA905C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128CC7A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EA40580C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42C62878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D30E7EA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0C5EC9FE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AF68B828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7CAC69EE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5FA477A0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21">
    <w:nsid w:val="688F741B"/>
    <w:multiLevelType w:val="hybridMultilevel"/>
    <w:tmpl w:val="08085C3C"/>
    <w:lvl w:ilvl="0" w:tplc="073E2152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5D46714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00BEE900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65C6D1F0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64184846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35186A12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D5D4BC4A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F2A2BAE2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ED6E2C5E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22">
    <w:nsid w:val="68E02ECF"/>
    <w:multiLevelType w:val="hybridMultilevel"/>
    <w:tmpl w:val="D9FC3742"/>
    <w:lvl w:ilvl="0" w:tplc="462A23A6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78E3630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C5E7B78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081EE7D8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F6FE18B2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A8BA7A1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682CD7EA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7" w:tplc="B7C6D5CA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57D6263A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</w:abstractNum>
  <w:abstractNum w:abstractNumId="23">
    <w:nsid w:val="6AC71772"/>
    <w:multiLevelType w:val="hybridMultilevel"/>
    <w:tmpl w:val="401E546E"/>
    <w:lvl w:ilvl="0" w:tplc="5DDC3526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BB6341A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261A1486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BD82B92E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8D44F01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35A4544A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2800794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F38CD6B8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F8DCB584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24">
    <w:nsid w:val="73AD1372"/>
    <w:multiLevelType w:val="hybridMultilevel"/>
    <w:tmpl w:val="3C02A93A"/>
    <w:lvl w:ilvl="0" w:tplc="86B6717E">
      <w:numFmt w:val="bullet"/>
      <w:lvlText w:val="•"/>
      <w:lvlJc w:val="left"/>
      <w:pPr>
        <w:ind w:left="22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7A562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00F8876C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3" w:tplc="9C329C00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4" w:tplc="34A88428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5" w:tplc="8A405C16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6" w:tplc="4C7A4770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7" w:tplc="14A459EE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8" w:tplc="8326D75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</w:abstractNum>
  <w:abstractNum w:abstractNumId="25">
    <w:nsid w:val="76A9782D"/>
    <w:multiLevelType w:val="hybridMultilevel"/>
    <w:tmpl w:val="32BCB662"/>
    <w:lvl w:ilvl="0" w:tplc="53123C06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CE692F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89E24688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49E43258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AD5C37F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552AB0CC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040BC52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22B61386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4E625556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26">
    <w:nsid w:val="7B3E50B7"/>
    <w:multiLevelType w:val="hybridMultilevel"/>
    <w:tmpl w:val="9FEA758C"/>
    <w:lvl w:ilvl="0" w:tplc="20B42492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204AFB2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E0B07084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185CFDFA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021091B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192C060A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BE68710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09207306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09F6999E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27">
    <w:nsid w:val="7F541EAD"/>
    <w:multiLevelType w:val="hybridMultilevel"/>
    <w:tmpl w:val="FD8EF81E"/>
    <w:lvl w:ilvl="0" w:tplc="584607CA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74E646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16EE05A0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2F3C750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DBB4467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AE28A220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4BDC9120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EF2864C4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480085D6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22"/>
  </w:num>
  <w:num w:numId="5">
    <w:abstractNumId w:val="25"/>
  </w:num>
  <w:num w:numId="6">
    <w:abstractNumId w:val="7"/>
  </w:num>
  <w:num w:numId="7">
    <w:abstractNumId w:val="27"/>
  </w:num>
  <w:num w:numId="8">
    <w:abstractNumId w:val="1"/>
  </w:num>
  <w:num w:numId="9">
    <w:abstractNumId w:val="20"/>
  </w:num>
  <w:num w:numId="10">
    <w:abstractNumId w:val="17"/>
  </w:num>
  <w:num w:numId="11">
    <w:abstractNumId w:val="21"/>
  </w:num>
  <w:num w:numId="12">
    <w:abstractNumId w:val="14"/>
  </w:num>
  <w:num w:numId="13">
    <w:abstractNumId w:val="9"/>
  </w:num>
  <w:num w:numId="14">
    <w:abstractNumId w:val="12"/>
  </w:num>
  <w:num w:numId="15">
    <w:abstractNumId w:val="10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26"/>
  </w:num>
  <w:num w:numId="21">
    <w:abstractNumId w:val="18"/>
  </w:num>
  <w:num w:numId="22">
    <w:abstractNumId w:val="8"/>
  </w:num>
  <w:num w:numId="23">
    <w:abstractNumId w:val="4"/>
  </w:num>
  <w:num w:numId="24">
    <w:abstractNumId w:val="19"/>
  </w:num>
  <w:num w:numId="25">
    <w:abstractNumId w:val="15"/>
  </w:num>
  <w:num w:numId="26">
    <w:abstractNumId w:val="16"/>
  </w:num>
  <w:num w:numId="27">
    <w:abstractNumId w:val="23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compat/>
  <w:rsids>
    <w:rsidRoot w:val="00011CFE"/>
    <w:rsid w:val="00011CFE"/>
    <w:rsid w:val="000420C1"/>
    <w:rsid w:val="0005191C"/>
    <w:rsid w:val="00067E40"/>
    <w:rsid w:val="000A7AFF"/>
    <w:rsid w:val="001127E6"/>
    <w:rsid w:val="00126B58"/>
    <w:rsid w:val="0013253E"/>
    <w:rsid w:val="001758BD"/>
    <w:rsid w:val="001802DD"/>
    <w:rsid w:val="00190FE5"/>
    <w:rsid w:val="001D5FA7"/>
    <w:rsid w:val="001F0E90"/>
    <w:rsid w:val="002102D5"/>
    <w:rsid w:val="00263EC0"/>
    <w:rsid w:val="00275AD5"/>
    <w:rsid w:val="002E501F"/>
    <w:rsid w:val="003168FE"/>
    <w:rsid w:val="00354C68"/>
    <w:rsid w:val="00367C8B"/>
    <w:rsid w:val="00384BD1"/>
    <w:rsid w:val="003948F6"/>
    <w:rsid w:val="00395F5D"/>
    <w:rsid w:val="003A5197"/>
    <w:rsid w:val="003A677D"/>
    <w:rsid w:val="003B4E4F"/>
    <w:rsid w:val="003E0F13"/>
    <w:rsid w:val="0046237B"/>
    <w:rsid w:val="00465411"/>
    <w:rsid w:val="00477185"/>
    <w:rsid w:val="00494E4F"/>
    <w:rsid w:val="004A43BF"/>
    <w:rsid w:val="004C4CAD"/>
    <w:rsid w:val="004D4A80"/>
    <w:rsid w:val="005164FC"/>
    <w:rsid w:val="00546222"/>
    <w:rsid w:val="00562C44"/>
    <w:rsid w:val="00576395"/>
    <w:rsid w:val="005B290B"/>
    <w:rsid w:val="005E5681"/>
    <w:rsid w:val="00666D74"/>
    <w:rsid w:val="006742FE"/>
    <w:rsid w:val="006850D7"/>
    <w:rsid w:val="0068658C"/>
    <w:rsid w:val="00710CEF"/>
    <w:rsid w:val="0072233D"/>
    <w:rsid w:val="0075390A"/>
    <w:rsid w:val="0077648C"/>
    <w:rsid w:val="007816ED"/>
    <w:rsid w:val="007E7BE8"/>
    <w:rsid w:val="007F0220"/>
    <w:rsid w:val="00881C55"/>
    <w:rsid w:val="00887FC8"/>
    <w:rsid w:val="008D492D"/>
    <w:rsid w:val="008F71C1"/>
    <w:rsid w:val="00911DE3"/>
    <w:rsid w:val="00950203"/>
    <w:rsid w:val="00951D0D"/>
    <w:rsid w:val="00970E29"/>
    <w:rsid w:val="009C6C45"/>
    <w:rsid w:val="009C7029"/>
    <w:rsid w:val="00A709D4"/>
    <w:rsid w:val="00A774AC"/>
    <w:rsid w:val="00AA418C"/>
    <w:rsid w:val="00AB4EE2"/>
    <w:rsid w:val="00AB5C8B"/>
    <w:rsid w:val="00BA44A2"/>
    <w:rsid w:val="00BA48A5"/>
    <w:rsid w:val="00BB1A10"/>
    <w:rsid w:val="00BF785B"/>
    <w:rsid w:val="00C36A67"/>
    <w:rsid w:val="00CB2FE2"/>
    <w:rsid w:val="00CC3284"/>
    <w:rsid w:val="00CE7B3C"/>
    <w:rsid w:val="00D023AB"/>
    <w:rsid w:val="00D031CE"/>
    <w:rsid w:val="00D034A6"/>
    <w:rsid w:val="00D4027B"/>
    <w:rsid w:val="00DB202C"/>
    <w:rsid w:val="00DC5E28"/>
    <w:rsid w:val="00DE7D1E"/>
    <w:rsid w:val="00DF3310"/>
    <w:rsid w:val="00E20013"/>
    <w:rsid w:val="00E21B87"/>
    <w:rsid w:val="00E70597"/>
    <w:rsid w:val="00ED43C6"/>
    <w:rsid w:val="00EE598A"/>
    <w:rsid w:val="00F1052A"/>
    <w:rsid w:val="00F827E0"/>
    <w:rsid w:val="00F84F54"/>
    <w:rsid w:val="00F8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87"/>
    <w:pPr>
      <w:spacing w:after="240" w:line="360" w:lineRule="auto"/>
      <w:ind w:firstLine="709"/>
      <w:jc w:val="both"/>
    </w:pPr>
    <w:rPr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1CFE"/>
    <w:pPr>
      <w:widowControl w:val="0"/>
      <w:autoSpaceDE w:val="0"/>
      <w:autoSpaceDN w:val="0"/>
      <w:spacing w:after="0" w:line="240" w:lineRule="auto"/>
      <w:ind w:left="1059" w:hanging="360"/>
    </w:pPr>
    <w:rPr>
      <w:color w:val="auto"/>
      <w:sz w:val="28"/>
      <w:szCs w:val="28"/>
      <w:lang w:val="ru-RU" w:bidi="ar-SA"/>
    </w:rPr>
  </w:style>
  <w:style w:type="character" w:customStyle="1" w:styleId="a4">
    <w:name w:val="Основной текст Знак"/>
    <w:basedOn w:val="a0"/>
    <w:link w:val="a3"/>
    <w:uiPriority w:val="1"/>
    <w:rsid w:val="00011CFE"/>
    <w:rPr>
      <w:color w:val="auto"/>
      <w:sz w:val="28"/>
      <w:szCs w:val="28"/>
    </w:rPr>
  </w:style>
  <w:style w:type="paragraph" w:styleId="a5">
    <w:name w:val="List Paragraph"/>
    <w:basedOn w:val="a"/>
    <w:uiPriority w:val="1"/>
    <w:qFormat/>
    <w:rsid w:val="00011CFE"/>
    <w:pPr>
      <w:widowControl w:val="0"/>
      <w:autoSpaceDE w:val="0"/>
      <w:autoSpaceDN w:val="0"/>
      <w:spacing w:after="0" w:line="240" w:lineRule="auto"/>
      <w:ind w:left="1059" w:hanging="360"/>
      <w:jc w:val="left"/>
    </w:pPr>
    <w:rPr>
      <w:color w:val="auto"/>
      <w:sz w:val="22"/>
      <w:lang w:val="ru-RU" w:bidi="ar-SA"/>
    </w:rPr>
  </w:style>
  <w:style w:type="paragraph" w:customStyle="1" w:styleId="Heading1">
    <w:name w:val="Heading 1"/>
    <w:basedOn w:val="a"/>
    <w:uiPriority w:val="1"/>
    <w:qFormat/>
    <w:rsid w:val="00011CFE"/>
    <w:pPr>
      <w:widowControl w:val="0"/>
      <w:autoSpaceDE w:val="0"/>
      <w:autoSpaceDN w:val="0"/>
      <w:spacing w:before="64" w:after="0" w:line="240" w:lineRule="auto"/>
      <w:ind w:left="222" w:firstLine="0"/>
      <w:jc w:val="left"/>
      <w:outlineLvl w:val="1"/>
    </w:pPr>
    <w:rPr>
      <w:b/>
      <w:bCs/>
      <w:color w:val="auto"/>
      <w:sz w:val="28"/>
      <w:szCs w:val="28"/>
      <w:lang w:val="ru-RU" w:bidi="ar-SA"/>
    </w:rPr>
  </w:style>
  <w:style w:type="paragraph" w:customStyle="1" w:styleId="Heading2">
    <w:name w:val="Heading 2"/>
    <w:basedOn w:val="a"/>
    <w:uiPriority w:val="1"/>
    <w:qFormat/>
    <w:rsid w:val="00011CFE"/>
    <w:pPr>
      <w:widowControl w:val="0"/>
      <w:autoSpaceDE w:val="0"/>
      <w:autoSpaceDN w:val="0"/>
      <w:spacing w:before="4" w:after="0" w:line="240" w:lineRule="auto"/>
      <w:ind w:left="701" w:firstLine="0"/>
      <w:outlineLvl w:val="2"/>
    </w:pPr>
    <w:rPr>
      <w:b/>
      <w:bCs/>
      <w:color w:val="auto"/>
      <w:sz w:val="28"/>
      <w:szCs w:val="28"/>
      <w:lang w:val="ru-RU" w:bidi="ar-SA"/>
    </w:rPr>
  </w:style>
  <w:style w:type="paragraph" w:customStyle="1" w:styleId="Heading3">
    <w:name w:val="Heading 3"/>
    <w:basedOn w:val="a"/>
    <w:uiPriority w:val="1"/>
    <w:qFormat/>
    <w:rsid w:val="00011CFE"/>
    <w:pPr>
      <w:widowControl w:val="0"/>
      <w:autoSpaceDE w:val="0"/>
      <w:autoSpaceDN w:val="0"/>
      <w:spacing w:before="7" w:after="0" w:line="240" w:lineRule="auto"/>
      <w:ind w:left="701" w:firstLine="0"/>
      <w:jc w:val="left"/>
      <w:outlineLvl w:val="3"/>
    </w:pPr>
    <w:rPr>
      <w:b/>
      <w:bCs/>
      <w:i/>
      <w:iCs/>
      <w:color w:val="auto"/>
      <w:sz w:val="28"/>
      <w:szCs w:val="28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011CFE"/>
    <w:pPr>
      <w:widowControl w:val="0"/>
      <w:autoSpaceDE w:val="0"/>
      <w:autoSpaceDN w:val="0"/>
      <w:spacing w:before="185" w:after="0" w:line="240" w:lineRule="auto"/>
      <w:ind w:firstLine="0"/>
      <w:jc w:val="left"/>
    </w:pPr>
    <w:rPr>
      <w:color w:val="auto"/>
      <w:sz w:val="22"/>
      <w:lang w:val="ru-RU" w:bidi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011CFE"/>
    <w:rPr>
      <w:rFonts w:ascii="Tahoma" w:hAnsi="Tahoma" w:cs="Tahoma"/>
      <w:color w:val="auto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11CF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hAnsi="Tahoma" w:cs="Tahoma"/>
      <w:color w:val="auto"/>
      <w:sz w:val="16"/>
      <w:szCs w:val="16"/>
      <w:lang w:val="ru-RU" w:bidi="ar-SA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011CFE"/>
    <w:rPr>
      <w:color w:val="auto"/>
      <w:sz w:val="22"/>
      <w:szCs w:val="22"/>
    </w:rPr>
  </w:style>
  <w:style w:type="paragraph" w:styleId="a9">
    <w:name w:val="header"/>
    <w:basedOn w:val="a"/>
    <w:link w:val="a8"/>
    <w:uiPriority w:val="99"/>
    <w:semiHidden/>
    <w:unhideWhenUsed/>
    <w:rsid w:val="00011CF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ind w:firstLine="0"/>
      <w:jc w:val="left"/>
    </w:pPr>
    <w:rPr>
      <w:color w:val="auto"/>
      <w:sz w:val="22"/>
      <w:lang w:val="ru-RU" w:bidi="ar-SA"/>
    </w:rPr>
  </w:style>
  <w:style w:type="paragraph" w:styleId="aa">
    <w:name w:val="footer"/>
    <w:basedOn w:val="a"/>
    <w:link w:val="ab"/>
    <w:uiPriority w:val="99"/>
    <w:unhideWhenUsed/>
    <w:rsid w:val="00011CF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ind w:firstLine="0"/>
      <w:jc w:val="left"/>
    </w:pPr>
    <w:rPr>
      <w:color w:val="auto"/>
      <w:sz w:val="22"/>
      <w:lang w:val="ru-RU" w:bidi="ar-SA"/>
    </w:rPr>
  </w:style>
  <w:style w:type="character" w:customStyle="1" w:styleId="ab">
    <w:name w:val="Нижний колонтитул Знак"/>
    <w:basedOn w:val="a0"/>
    <w:link w:val="aa"/>
    <w:uiPriority w:val="99"/>
    <w:rsid w:val="00011CFE"/>
    <w:rPr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2023-12-25T07:26:00Z</dcterms:created>
  <dcterms:modified xsi:type="dcterms:W3CDTF">2023-12-26T07:17:00Z</dcterms:modified>
</cp:coreProperties>
</file>