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1E0"/>
      </w:tblPr>
      <w:tblGrid>
        <w:gridCol w:w="9396"/>
        <w:gridCol w:w="222"/>
      </w:tblGrid>
      <w:tr w:rsidR="00B515DC" w:rsidTr="00B515DC">
        <w:trPr>
          <w:trHeight w:val="1737"/>
        </w:trPr>
        <w:tc>
          <w:tcPr>
            <w:tcW w:w="9337" w:type="dxa"/>
            <w:hideMark/>
          </w:tcPr>
          <w:tbl>
            <w:tblPr>
              <w:tblW w:w="91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514"/>
              <w:gridCol w:w="4656"/>
            </w:tblGrid>
            <w:tr w:rsidR="00B515DC">
              <w:trPr>
                <w:trHeight w:val="2281"/>
              </w:trPr>
              <w:tc>
                <w:tcPr>
                  <w:tcW w:w="4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515DC" w:rsidRDefault="00B515DC">
                  <w:pPr>
                    <w:spacing w:before="194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Учтено мнение профсоюзного   комитета (протокол от  </w:t>
                  </w:r>
                  <w:r>
                    <w:rPr>
                      <w:sz w:val="24"/>
                      <w:szCs w:val="24"/>
                    </w:rPr>
                    <w:t>«____» ___2014 г. № ___</w:t>
                  </w:r>
                </w:p>
                <w:p w:rsidR="00B515DC" w:rsidRDefault="00B515DC">
                  <w:pPr>
                    <w:ind w:left="4956" w:hanging="495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Председатель первичной</w:t>
                  </w:r>
                </w:p>
                <w:p w:rsidR="00B515DC" w:rsidRDefault="00B515DC">
                  <w:pPr>
                    <w:ind w:left="4956" w:hanging="495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профсоюзной организации</w:t>
                  </w:r>
                </w:p>
                <w:p w:rsidR="00B515DC" w:rsidRDefault="00B515D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____________Л.И.Мезенцева</w:t>
                  </w:r>
                </w:p>
              </w:tc>
              <w:tc>
                <w:tcPr>
                  <w:tcW w:w="4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515DC" w:rsidRDefault="00B515D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Принято на заседании </w:t>
                  </w:r>
                </w:p>
                <w:p w:rsidR="00B515DC" w:rsidRDefault="00B515D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педагогического Совета</w:t>
                  </w:r>
                </w:p>
                <w:p w:rsidR="00B515DC" w:rsidRDefault="00B515D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«___»_______ 2014 г., протокол  № ______</w:t>
                  </w:r>
                </w:p>
                <w:p w:rsidR="00B515DC" w:rsidRDefault="00B515DC">
                  <w:pPr>
                    <w:rPr>
                      <w:rFonts w:eastAsia="Calibri"/>
                      <w:caps/>
                      <w:sz w:val="24"/>
                      <w:szCs w:val="24"/>
                      <w:lang w:eastAsia="en-US" w:bidi="en-US"/>
                    </w:rPr>
                  </w:pPr>
                  <w:r>
                    <w:rPr>
                      <w:caps/>
                      <w:sz w:val="24"/>
                      <w:szCs w:val="24"/>
                    </w:rPr>
                    <w:t>Утверждено</w:t>
                  </w:r>
                </w:p>
                <w:p w:rsidR="00B515DC" w:rsidRDefault="00B515D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приказом директора </w:t>
                  </w:r>
                </w:p>
                <w:p w:rsidR="00B515DC" w:rsidRDefault="00B515D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МБОУ «Большеанненковская СОШ»</w:t>
                  </w:r>
                </w:p>
                <w:p w:rsidR="00B515DC" w:rsidRDefault="00B515DC">
                  <w:pPr>
                    <w:rPr>
                      <w:rFonts w:eastAsia="Calibri"/>
                      <w:sz w:val="24"/>
                      <w:szCs w:val="24"/>
                      <w:lang w:eastAsia="en-US" w:bidi="en-US"/>
                    </w:rPr>
                  </w:pPr>
                  <w:r>
                    <w:rPr>
                      <w:sz w:val="24"/>
                      <w:szCs w:val="24"/>
                    </w:rPr>
                    <w:t>от «____»___________2014г.   № ______</w:t>
                  </w:r>
                </w:p>
                <w:p w:rsidR="00B515DC" w:rsidRDefault="00B515D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 xml:space="preserve">                                    </w:t>
                  </w:r>
                  <w:r>
                    <w:rPr>
                      <w:sz w:val="24"/>
                      <w:szCs w:val="24"/>
                    </w:rPr>
                    <w:t xml:space="preserve">  А.В.Зимина</w:t>
                  </w:r>
                </w:p>
                <w:p w:rsidR="00B515DC" w:rsidRDefault="00B515DC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515DC" w:rsidRDefault="00B515DC">
            <w:pPr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6" w:type="dxa"/>
          </w:tcPr>
          <w:p w:rsidR="00B515DC" w:rsidRDefault="00B515DC">
            <w:pPr>
              <w:rPr>
                <w:caps/>
                <w:szCs w:val="28"/>
              </w:rPr>
            </w:pPr>
          </w:p>
          <w:p w:rsidR="00B515DC" w:rsidRDefault="00B515DC">
            <w:pPr>
              <w:rPr>
                <w:caps/>
                <w:szCs w:val="28"/>
              </w:rPr>
            </w:pPr>
          </w:p>
          <w:p w:rsidR="00B515DC" w:rsidRDefault="00B515DC">
            <w:pPr>
              <w:rPr>
                <w:caps/>
                <w:szCs w:val="28"/>
              </w:rPr>
            </w:pPr>
          </w:p>
          <w:p w:rsidR="00B515DC" w:rsidRDefault="00B515DC">
            <w:pPr>
              <w:rPr>
                <w:caps/>
                <w:szCs w:val="28"/>
              </w:rPr>
            </w:pPr>
          </w:p>
          <w:p w:rsidR="00B515DC" w:rsidRDefault="00B515DC">
            <w:pPr>
              <w:rPr>
                <w:caps/>
                <w:szCs w:val="28"/>
              </w:rPr>
            </w:pPr>
          </w:p>
        </w:tc>
      </w:tr>
      <w:tr w:rsidR="00B515DC" w:rsidTr="00B515DC">
        <w:trPr>
          <w:trHeight w:val="930"/>
        </w:trPr>
        <w:tc>
          <w:tcPr>
            <w:tcW w:w="9337" w:type="dxa"/>
          </w:tcPr>
          <w:p w:rsidR="00B515DC" w:rsidRDefault="00B515DC">
            <w:pPr>
              <w:rPr>
                <w:szCs w:val="28"/>
              </w:rPr>
            </w:pPr>
          </w:p>
          <w:p w:rsidR="00B515DC" w:rsidRDefault="00B515DC">
            <w:pPr>
              <w:rPr>
                <w:rFonts w:eastAsia="Calibri"/>
                <w:szCs w:val="28"/>
                <w:lang w:eastAsia="en-US" w:bidi="en-US"/>
              </w:rPr>
            </w:pPr>
          </w:p>
          <w:p w:rsidR="00B515DC" w:rsidRDefault="00B515DC">
            <w:pPr>
              <w:rPr>
                <w:szCs w:val="28"/>
                <w:lang w:eastAsia="en-US" w:bidi="en-US"/>
              </w:rPr>
            </w:pPr>
          </w:p>
          <w:p w:rsidR="00B515DC" w:rsidRDefault="00B515DC">
            <w:pPr>
              <w:rPr>
                <w:szCs w:val="28"/>
                <w:lang w:eastAsia="en-US" w:bidi="en-US"/>
              </w:rPr>
            </w:pPr>
          </w:p>
        </w:tc>
        <w:tc>
          <w:tcPr>
            <w:tcW w:w="216" w:type="dxa"/>
          </w:tcPr>
          <w:p w:rsidR="00B515DC" w:rsidRDefault="00B515DC">
            <w:pPr>
              <w:rPr>
                <w:szCs w:val="28"/>
                <w:u w:val="single"/>
                <w:lang w:eastAsia="en-US" w:bidi="en-US"/>
              </w:rPr>
            </w:pPr>
          </w:p>
        </w:tc>
      </w:tr>
    </w:tbl>
    <w:p w:rsidR="00B515DC" w:rsidRDefault="00B515DC" w:rsidP="00B515DC">
      <w:pPr>
        <w:spacing w:line="276" w:lineRule="auto"/>
        <w:rPr>
          <w:szCs w:val="28"/>
        </w:rPr>
      </w:pPr>
    </w:p>
    <w:p w:rsidR="00B515DC" w:rsidRDefault="00B515DC" w:rsidP="00B515DC">
      <w:pPr>
        <w:spacing w:line="276" w:lineRule="auto"/>
        <w:ind w:firstLine="708"/>
        <w:jc w:val="center"/>
        <w:rPr>
          <w:b/>
          <w:bCs/>
          <w:szCs w:val="28"/>
        </w:rPr>
      </w:pPr>
      <w:r>
        <w:rPr>
          <w:b/>
          <w:szCs w:val="28"/>
        </w:rPr>
        <w:t xml:space="preserve">Порядок </w:t>
      </w:r>
      <w:r>
        <w:rPr>
          <w:b/>
          <w:bCs/>
          <w:szCs w:val="28"/>
        </w:rPr>
        <w:t>организации и проведении аттестации педагогических</w:t>
      </w:r>
    </w:p>
    <w:p w:rsidR="00B515DC" w:rsidRDefault="00B515DC" w:rsidP="00B515DC">
      <w:pPr>
        <w:spacing w:line="276" w:lineRule="auto"/>
        <w:ind w:firstLine="708"/>
        <w:jc w:val="center"/>
        <w:rPr>
          <w:bCs/>
          <w:szCs w:val="28"/>
        </w:rPr>
      </w:pPr>
      <w:r>
        <w:rPr>
          <w:b/>
          <w:bCs/>
          <w:szCs w:val="28"/>
        </w:rPr>
        <w:t xml:space="preserve"> работников  МБОУ «Большеанненковская средняя общеобразовательная школа»  в целях подтверждения соответствия занимаемой должности</w:t>
      </w:r>
      <w:r>
        <w:rPr>
          <w:bCs/>
          <w:szCs w:val="28"/>
        </w:rPr>
        <w:t xml:space="preserve"> </w:t>
      </w:r>
    </w:p>
    <w:p w:rsidR="00B515DC" w:rsidRDefault="00B515DC" w:rsidP="00B515DC">
      <w:pPr>
        <w:spacing w:line="276" w:lineRule="auto"/>
        <w:jc w:val="center"/>
        <w:rPr>
          <w:rStyle w:val="a4"/>
        </w:rPr>
      </w:pPr>
    </w:p>
    <w:p w:rsidR="00B515DC" w:rsidRDefault="00B515DC" w:rsidP="00B515DC">
      <w:pPr>
        <w:jc w:val="center"/>
        <w:rPr>
          <w:rStyle w:val="a4"/>
          <w:rFonts w:eastAsia="Calibri"/>
          <w:szCs w:val="28"/>
        </w:rPr>
      </w:pPr>
      <w:r>
        <w:rPr>
          <w:rStyle w:val="a4"/>
          <w:szCs w:val="28"/>
          <w:lang w:val="en-US"/>
        </w:rPr>
        <w:t>I</w:t>
      </w:r>
      <w:r>
        <w:rPr>
          <w:rStyle w:val="a4"/>
          <w:rFonts w:eastAsia="Calibri"/>
          <w:szCs w:val="28"/>
        </w:rPr>
        <w:t>.Общие положения</w:t>
      </w:r>
    </w:p>
    <w:p w:rsidR="00B515DC" w:rsidRDefault="00B515DC" w:rsidP="00B515DC">
      <w:pPr>
        <w:jc w:val="center"/>
        <w:rPr>
          <w:rStyle w:val="a4"/>
          <w:szCs w:val="28"/>
        </w:rPr>
      </w:pPr>
    </w:p>
    <w:p w:rsidR="00B515DC" w:rsidRDefault="00B515DC" w:rsidP="00B515DC">
      <w:pPr>
        <w:pStyle w:val="a3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1.1  Настоящее Положение разработано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законом от 29.12.2012 № 273-ФЗ «Об образовании в Российской Федерации» (п.8 ч.1 ст.48; ч.2 ст.49); </w:t>
      </w:r>
      <w:r>
        <w:rPr>
          <w:rFonts w:ascii="Times New Roman" w:hAnsi="Times New Roman"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г. № 276, и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регулирует порядок организации и проведения аттестации педагогических работников МБОУ «</w:t>
      </w:r>
      <w:r>
        <w:rPr>
          <w:rFonts w:ascii="Times New Roman" w:hAnsi="Times New Roman"/>
          <w:bCs/>
          <w:sz w:val="28"/>
          <w:szCs w:val="28"/>
        </w:rPr>
        <w:t>«Большеанненковская средняя общеобразовательная школа»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в целях подтверждения соответствия занимаемой должности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.</w:t>
      </w:r>
    </w:p>
    <w:p w:rsidR="00B515DC" w:rsidRDefault="00B515DC" w:rsidP="00B515DC">
      <w:pPr>
        <w:widowControl w:val="0"/>
        <w:suppressAutoHyphens/>
        <w:autoSpaceDE w:val="0"/>
        <w:ind w:firstLine="540"/>
        <w:jc w:val="both"/>
        <w:rPr>
          <w:rFonts w:eastAsia="DejaVu Sans" w:cs="Lohit Hindi"/>
          <w:kern w:val="2"/>
          <w:szCs w:val="28"/>
          <w:lang w:eastAsia="hi-IN" w:bidi="hi-IN"/>
        </w:rPr>
      </w:pPr>
      <w:r>
        <w:rPr>
          <w:rFonts w:eastAsia="DejaVu Sans" w:cs="Lohit Hindi"/>
          <w:kern w:val="2"/>
          <w:szCs w:val="28"/>
          <w:lang w:eastAsia="hi-IN" w:bidi="hi-IN"/>
        </w:rPr>
        <w:t xml:space="preserve">1.2. Целью аттестации является определение соответствия уровня квалификации аттестуемых требованиям, предъявляемым к их должностным обязанностям в соответствии с квалификационными характеристиками, утвержденными Приказом </w:t>
      </w:r>
      <w:r>
        <w:rPr>
          <w:rFonts w:eastAsia="DejaVu Sans" w:cs="Lohit Hindi"/>
          <w:bCs/>
          <w:kern w:val="2"/>
          <w:szCs w:val="28"/>
          <w:lang w:eastAsia="hi-IN" w:bidi="hi-IN"/>
        </w:rPr>
        <w:t>Министерства здравоохранения и социального развития Российской Федерации от 26 августа 2010 г. N 761н (ред.от 31.05.2011)</w:t>
      </w:r>
      <w:r>
        <w:rPr>
          <w:rFonts w:eastAsia="DejaVu Sans" w:cs="Lohit Hindi"/>
          <w:kern w:val="2"/>
          <w:szCs w:val="28"/>
          <w:lang w:eastAsia="hi-IN" w:bidi="hi-IN"/>
        </w:rPr>
        <w:t xml:space="preserve"> «Об утверждении Единого квалификационного справочника должностей руководителей, специалистов и служащих, </w:t>
      </w:r>
      <w:r>
        <w:rPr>
          <w:rFonts w:eastAsia="DejaVu Sans" w:cs="Lohit Hindi"/>
          <w:bCs/>
          <w:kern w:val="2"/>
          <w:szCs w:val="28"/>
          <w:lang w:eastAsia="hi-IN" w:bidi="hi-IN"/>
        </w:rPr>
        <w:t>раздел «Квалификационные характеристики должностей работников образования»</w:t>
      </w:r>
      <w:r>
        <w:rPr>
          <w:rFonts w:eastAsia="DejaVu Sans" w:cs="Lohit Hindi"/>
          <w:kern w:val="2"/>
          <w:szCs w:val="28"/>
          <w:lang w:eastAsia="hi-IN" w:bidi="hi-IN"/>
        </w:rPr>
        <w:t>, на основе оценки их профессиональной деятельности.</w:t>
      </w:r>
    </w:p>
    <w:p w:rsidR="00B515DC" w:rsidRDefault="00B515DC" w:rsidP="00B515DC">
      <w:pPr>
        <w:suppressAutoHyphens/>
        <w:autoSpaceDE w:val="0"/>
        <w:ind w:firstLine="540"/>
        <w:jc w:val="both"/>
        <w:rPr>
          <w:kern w:val="2"/>
          <w:szCs w:val="28"/>
          <w:lang w:eastAsia="ar-SA"/>
        </w:rPr>
      </w:pPr>
      <w:r>
        <w:rPr>
          <w:kern w:val="2"/>
          <w:szCs w:val="28"/>
          <w:lang w:eastAsia="ar-SA"/>
        </w:rPr>
        <w:t>1.3. Основными задачами аттестации являются: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определение необходимости повышения квалификации педагогических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работников;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повышение эффективности и качества педагогической деятельности;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B515DC" w:rsidRDefault="00B515DC" w:rsidP="00B515DC">
      <w:pPr>
        <w:suppressAutoHyphens/>
        <w:autoSpaceDE w:val="0"/>
        <w:jc w:val="center"/>
        <w:rPr>
          <w:b/>
          <w:kern w:val="2"/>
          <w:szCs w:val="28"/>
          <w:lang w:eastAsia="ar-SA"/>
        </w:rPr>
      </w:pPr>
      <w:r>
        <w:rPr>
          <w:b/>
          <w:kern w:val="2"/>
          <w:szCs w:val="28"/>
          <w:lang w:eastAsia="ar-SA"/>
        </w:rPr>
        <w:t>II. Организация и сроки проведения аттестации</w:t>
      </w:r>
    </w:p>
    <w:p w:rsidR="00B515DC" w:rsidRDefault="00B515DC" w:rsidP="00B515DC">
      <w:pPr>
        <w:widowControl w:val="0"/>
        <w:suppressAutoHyphens/>
        <w:ind w:firstLine="567"/>
        <w:jc w:val="both"/>
        <w:rPr>
          <w:rFonts w:eastAsia="DejaVu Sans" w:cs="Lohit Hindi"/>
          <w:color w:val="FF0000"/>
          <w:kern w:val="2"/>
          <w:szCs w:val="28"/>
          <w:lang w:eastAsia="hi-IN" w:bidi="hi-IN"/>
        </w:rPr>
      </w:pPr>
      <w:r>
        <w:rPr>
          <w:rFonts w:eastAsia="DejaVu Sans" w:cs="Lohit Hindi"/>
          <w:kern w:val="2"/>
          <w:szCs w:val="28"/>
          <w:lang w:eastAsia="hi-IN" w:bidi="hi-IN"/>
        </w:rPr>
        <w:t xml:space="preserve">2.1. </w:t>
      </w:r>
      <w:r>
        <w:rPr>
          <w:szCs w:val="28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 школьной аттестационной комиссией.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Аттестация педагогических работников проводится в соответствии с приказом директора, в котором содержится список работников школы, подлежащих аттестации, график проведения аттестации.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 Директор школы  знакомит под роспись педагогического работника с датой  аттестации не менее чем за 30 календарных дней до дня проведения его аттестации</w:t>
      </w:r>
      <w:r>
        <w:rPr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графиком.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 Для проведения аттестации на каждого педагогического работника директор вносит в аттестационную комиссию школы представление.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 В представлении содержатся следующие сведения о педагогическом работнике: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фамилия, имя, отчество (при наличии);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наименование должности на дату проведения аттестации;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дата заключения по этой должности трудового договора;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г) уровень образования и (или) квалификации по специальности или направлению подготовки;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е) результаты предыдущих аттестаций (в случае их проведения);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2.6. Директор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по желанию может представить в аттестационную комиссию школы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отказе педагогического работника от ознакомления с представлением составляется акт, который подписывается директором и лицами (не менее двух), в присутствии которых составлен акт.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 Аттестация проводится на заседании школьной аттестационной комиссии с участием педагогического работника.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Заседание школьной аттестационной комиссии считается правомочным, если на нём присутствуют не менее двух третей от общего числа членов аттестационной комиссии.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отсутствия педагогического работника в день проведения аттестации на заседании школьной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директор школы знакомит работника под роспись не менее чем за 30 календарных дней до новой даты проведения его аттестации.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неявке педагогического работника на заседание аттестационной комиссии без уважительной причины аттестационная комиссия проводит аттестацию в его отсутствие.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2.8. Аттестационная комиссия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B515DC" w:rsidRDefault="00B515DC" w:rsidP="00B515DC">
      <w:pPr>
        <w:widowControl w:val="0"/>
        <w:suppressAutoHyphens/>
        <w:autoSpaceDE w:val="0"/>
        <w:jc w:val="center"/>
        <w:rPr>
          <w:rFonts w:eastAsia="DejaVu Sans" w:cs="Lohit Hindi"/>
          <w:b/>
          <w:kern w:val="2"/>
          <w:szCs w:val="28"/>
          <w:lang w:eastAsia="hi-IN" w:bidi="hi-IN"/>
        </w:rPr>
      </w:pPr>
      <w:r>
        <w:rPr>
          <w:rFonts w:eastAsia="DejaVu Sans" w:cs="Lohit Hindi"/>
          <w:b/>
          <w:kern w:val="2"/>
          <w:szCs w:val="28"/>
          <w:lang w:eastAsia="hi-IN" w:bidi="hi-IN"/>
        </w:rPr>
        <w:t>I</w:t>
      </w:r>
      <w:r>
        <w:rPr>
          <w:rFonts w:eastAsia="DejaVu Sans" w:cs="Lohit Hindi"/>
          <w:b/>
          <w:kern w:val="2"/>
          <w:szCs w:val="28"/>
          <w:lang w:val="en-US" w:eastAsia="hi-IN" w:bidi="hi-IN"/>
        </w:rPr>
        <w:t>II</w:t>
      </w:r>
      <w:r>
        <w:rPr>
          <w:rFonts w:eastAsia="DejaVu Sans" w:cs="Lohit Hindi"/>
          <w:b/>
          <w:kern w:val="2"/>
          <w:szCs w:val="28"/>
          <w:lang w:eastAsia="hi-IN" w:bidi="hi-IN"/>
        </w:rPr>
        <w:t>. Реализация решений аттестационной комиссии.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По результатам аттестации педагогического работника аттестационная комиссия принимает одно из следующих решений: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 Решение принимается аттестационной комиссией в отсутствие аттестуемого педагогического работника открытым голосованием большинством голосов членов аттестационной комиссии, присутствующих на заседании.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 В случаях,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3.4. Результаты аттестации педагогического работника, непосредственно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присутствующего на заседании аттестационной комиссии, сообщаются ему после подведения итогов голосования.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в архиве школы.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 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решении. Директор школы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3.8. Аттестацию в целях подтверждения соответствия занимаемой должности не проходят следующие педагогические работники: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педагогические работники, имеющие квалификационные категории;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беременные женщины;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г) женщины, находящиеся в отпуске по беременности и родам;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д) лица, находящиеся в отпуске по уходу за ребенком до достижения им возраста трех лет;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е) отсутствовавшие на рабочем месте более четырех месяцев подряд в связи с заболеванием.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3.9. Школьная аттестационная комиссия вправе дать  рекомендации директору школы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B515DC" w:rsidRDefault="00B515DC" w:rsidP="00B515DC">
      <w:pPr>
        <w:widowControl w:val="0"/>
        <w:shd w:val="clear" w:color="auto" w:fill="FFFFFF"/>
        <w:suppressAutoHyphens/>
        <w:ind w:left="-16"/>
        <w:jc w:val="center"/>
        <w:rPr>
          <w:rFonts w:eastAsia="DejaVu Sans" w:cs="Lohit Hindi"/>
          <w:b/>
          <w:color w:val="000000"/>
          <w:w w:val="102"/>
          <w:kern w:val="2"/>
          <w:szCs w:val="28"/>
          <w:lang w:eastAsia="hi-IN" w:bidi="hi-IN"/>
        </w:rPr>
      </w:pPr>
      <w:r>
        <w:rPr>
          <w:rFonts w:eastAsia="DejaVu Sans" w:cs="Lohit Hindi"/>
          <w:b/>
          <w:color w:val="000000"/>
          <w:w w:val="102"/>
          <w:kern w:val="2"/>
          <w:szCs w:val="28"/>
          <w:lang w:val="en-US" w:eastAsia="hi-IN" w:bidi="hi-IN"/>
        </w:rPr>
        <w:t>IV</w:t>
      </w:r>
      <w:r>
        <w:rPr>
          <w:rFonts w:eastAsia="DejaVu Sans" w:cs="Lohit Hindi"/>
          <w:b/>
          <w:color w:val="000000"/>
          <w:w w:val="102"/>
          <w:kern w:val="2"/>
          <w:szCs w:val="28"/>
          <w:lang w:eastAsia="hi-IN" w:bidi="hi-IN"/>
        </w:rPr>
        <w:t>.  Порядок создания школьной аттестационной комиссии.</w:t>
      </w:r>
    </w:p>
    <w:p w:rsidR="00B515DC" w:rsidRDefault="00B515DC" w:rsidP="00B515DC">
      <w:pPr>
        <w:widowControl w:val="0"/>
        <w:shd w:val="clear" w:color="auto" w:fill="FFFFFF"/>
        <w:suppressAutoHyphens/>
        <w:ind w:left="-16" w:firstLine="724"/>
        <w:jc w:val="both"/>
        <w:rPr>
          <w:rFonts w:eastAsia="DejaVu Sans" w:cs="Lohit Hindi"/>
          <w:color w:val="000000"/>
          <w:spacing w:val="-6"/>
          <w:w w:val="102"/>
          <w:kern w:val="2"/>
          <w:szCs w:val="28"/>
          <w:lang w:eastAsia="hi-IN" w:bidi="hi-IN"/>
        </w:rPr>
      </w:pPr>
      <w:r>
        <w:rPr>
          <w:szCs w:val="28"/>
        </w:rPr>
        <w:t>4.1. Школьная аттестационная комиссия</w:t>
      </w:r>
      <w:r>
        <w:rPr>
          <w:b/>
          <w:szCs w:val="28"/>
        </w:rPr>
        <w:t xml:space="preserve"> </w:t>
      </w:r>
      <w:r>
        <w:rPr>
          <w:rFonts w:eastAsia="DejaVu Sans" w:cs="Lohit Hindi"/>
          <w:color w:val="000000"/>
          <w:spacing w:val="-3"/>
          <w:w w:val="102"/>
          <w:kern w:val="2"/>
          <w:szCs w:val="28"/>
          <w:lang w:eastAsia="hi-IN" w:bidi="hi-IN"/>
        </w:rPr>
        <w:t xml:space="preserve">утверждается приказом  директора, который регламентирует персональный и количественный </w:t>
      </w:r>
      <w:r>
        <w:rPr>
          <w:rFonts w:eastAsia="DejaVu Sans" w:cs="Lohit Hindi"/>
          <w:color w:val="000000"/>
          <w:spacing w:val="-4"/>
          <w:w w:val="102"/>
          <w:kern w:val="2"/>
          <w:szCs w:val="28"/>
          <w:lang w:eastAsia="hi-IN" w:bidi="hi-IN"/>
        </w:rPr>
        <w:t xml:space="preserve">состав аттестационной комиссии. Полномочия членов комиссии определяются настоящим Положением. График проведения аттестации </w:t>
      </w:r>
      <w:r>
        <w:rPr>
          <w:rFonts w:eastAsia="DejaVu Sans" w:cs="Lohit Hindi"/>
          <w:color w:val="000000"/>
          <w:spacing w:val="-6"/>
          <w:w w:val="102"/>
          <w:kern w:val="2"/>
          <w:szCs w:val="28"/>
          <w:lang w:eastAsia="hi-IN" w:bidi="hi-IN"/>
        </w:rPr>
        <w:t>утверждается приказом директора школы.</w:t>
      </w:r>
    </w:p>
    <w:p w:rsidR="00B515DC" w:rsidRDefault="00B515DC" w:rsidP="00B515DC">
      <w:pPr>
        <w:widowControl w:val="0"/>
        <w:shd w:val="clear" w:color="auto" w:fill="FFFFFF"/>
        <w:suppressAutoHyphens/>
        <w:ind w:left="-16" w:firstLine="583"/>
        <w:jc w:val="both"/>
        <w:rPr>
          <w:rFonts w:eastAsia="DejaVu Sans" w:cs="Lohit Hindi"/>
          <w:color w:val="000000"/>
          <w:spacing w:val="-5"/>
          <w:w w:val="102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4"/>
          <w:w w:val="102"/>
          <w:kern w:val="2"/>
          <w:szCs w:val="28"/>
          <w:lang w:eastAsia="hi-IN" w:bidi="hi-IN"/>
        </w:rPr>
        <w:t xml:space="preserve">4.2 Школьная аттестационная комиссия является </w:t>
      </w:r>
      <w:r>
        <w:rPr>
          <w:rFonts w:eastAsia="DejaVu Sans" w:cs="Lohit Hindi"/>
          <w:color w:val="000000"/>
          <w:spacing w:val="-3"/>
          <w:w w:val="102"/>
          <w:kern w:val="2"/>
          <w:szCs w:val="28"/>
          <w:lang w:eastAsia="hi-IN" w:bidi="hi-IN"/>
        </w:rPr>
        <w:t xml:space="preserve">постоянно действующим рабочим органом. Все изменения в ее составе утверждаются </w:t>
      </w:r>
      <w:r>
        <w:rPr>
          <w:rFonts w:eastAsia="DejaVu Sans" w:cs="Lohit Hindi"/>
          <w:color w:val="000000"/>
          <w:spacing w:val="-5"/>
          <w:w w:val="102"/>
          <w:kern w:val="2"/>
          <w:szCs w:val="28"/>
          <w:lang w:eastAsia="hi-IN" w:bidi="hi-IN"/>
        </w:rPr>
        <w:t>приказом  директора.</w:t>
      </w:r>
    </w:p>
    <w:p w:rsidR="00B515DC" w:rsidRDefault="00B515DC" w:rsidP="00B515D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4.3. В состав школьной аттестационной комиссии в обязательном порядке включается представитель школьной профсоюзной организации.</w:t>
      </w:r>
    </w:p>
    <w:p w:rsidR="00B515DC" w:rsidRDefault="00B515DC" w:rsidP="00B515DC">
      <w:pPr>
        <w:widowControl w:val="0"/>
        <w:shd w:val="clear" w:color="auto" w:fill="FFFFFF"/>
        <w:suppressAutoHyphens/>
        <w:ind w:left="-16" w:firstLine="583"/>
        <w:jc w:val="both"/>
        <w:rPr>
          <w:rFonts w:eastAsia="DejaVu Sans" w:cs="Lohit Hindi"/>
          <w:color w:val="000000"/>
          <w:spacing w:val="-14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10"/>
          <w:kern w:val="2"/>
          <w:szCs w:val="28"/>
          <w:lang w:eastAsia="hi-IN" w:bidi="hi-IN"/>
        </w:rPr>
        <w:t xml:space="preserve">4.4. Председателем  аттестационной комиссии является заместитель директора по учебно – воспитательной работе </w:t>
      </w:r>
      <w:r>
        <w:rPr>
          <w:rFonts w:eastAsia="DejaVu Sans" w:cs="Lohit Hindi"/>
          <w:color w:val="000000"/>
          <w:spacing w:val="-14"/>
          <w:kern w:val="2"/>
          <w:szCs w:val="28"/>
          <w:lang w:eastAsia="hi-IN" w:bidi="hi-IN"/>
        </w:rPr>
        <w:t>.</w:t>
      </w:r>
    </w:p>
    <w:p w:rsidR="00B515DC" w:rsidRDefault="00B515DC" w:rsidP="00B515DC">
      <w:pPr>
        <w:widowControl w:val="0"/>
        <w:shd w:val="clear" w:color="auto" w:fill="FFFFFF"/>
        <w:suppressAutoHyphens/>
        <w:ind w:left="-16" w:firstLine="583"/>
        <w:jc w:val="both"/>
        <w:rPr>
          <w:rFonts w:eastAsia="DejaVu Sans" w:cs="Lohit Hindi"/>
          <w:color w:val="000000"/>
          <w:spacing w:val="-8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8"/>
          <w:kern w:val="2"/>
          <w:szCs w:val="28"/>
          <w:lang w:eastAsia="hi-IN" w:bidi="hi-IN"/>
        </w:rPr>
        <w:t>4.5.Функциональные обязанности членов комиссии</w:t>
      </w:r>
    </w:p>
    <w:p w:rsidR="00B515DC" w:rsidRDefault="00B515DC" w:rsidP="00B515DC">
      <w:pPr>
        <w:widowControl w:val="0"/>
        <w:shd w:val="clear" w:color="auto" w:fill="FFFFFF"/>
        <w:suppressAutoHyphens/>
        <w:ind w:left="-16" w:firstLine="583"/>
        <w:jc w:val="both"/>
        <w:rPr>
          <w:rFonts w:eastAsia="DejaVu Sans" w:cs="Lohit Hindi"/>
          <w:i/>
          <w:iCs/>
          <w:color w:val="000000"/>
          <w:spacing w:val="-8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8"/>
          <w:kern w:val="2"/>
          <w:szCs w:val="28"/>
          <w:lang w:eastAsia="hi-IN" w:bidi="hi-IN"/>
        </w:rPr>
        <w:t xml:space="preserve"> </w:t>
      </w:r>
      <w:r>
        <w:rPr>
          <w:rFonts w:eastAsia="DejaVu Sans" w:cs="Lohit Hindi"/>
          <w:i/>
          <w:iCs/>
          <w:color w:val="000000"/>
          <w:spacing w:val="-8"/>
          <w:kern w:val="2"/>
          <w:szCs w:val="28"/>
          <w:lang w:eastAsia="hi-IN" w:bidi="hi-IN"/>
        </w:rPr>
        <w:t>Председатель аттестационной комиссии:</w:t>
      </w:r>
    </w:p>
    <w:p w:rsidR="00B515DC" w:rsidRDefault="00B515DC" w:rsidP="00B515DC">
      <w:pPr>
        <w:widowControl w:val="0"/>
        <w:numPr>
          <w:ilvl w:val="0"/>
          <w:numId w:val="1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2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2"/>
          <w:kern w:val="2"/>
          <w:szCs w:val="28"/>
          <w:lang w:eastAsia="hi-IN" w:bidi="hi-IN"/>
        </w:rPr>
        <w:t>руководит деятельностью комиссии;</w:t>
      </w:r>
    </w:p>
    <w:p w:rsidR="00B515DC" w:rsidRDefault="00B515DC" w:rsidP="00B515DC">
      <w:pPr>
        <w:widowControl w:val="0"/>
        <w:numPr>
          <w:ilvl w:val="0"/>
          <w:numId w:val="1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2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2"/>
          <w:kern w:val="2"/>
          <w:szCs w:val="28"/>
          <w:lang w:eastAsia="hi-IN" w:bidi="hi-IN"/>
        </w:rPr>
        <w:t>проводит заседание комиссии;</w:t>
      </w:r>
    </w:p>
    <w:p w:rsidR="00B515DC" w:rsidRDefault="00B515DC" w:rsidP="00B515DC">
      <w:pPr>
        <w:widowControl w:val="0"/>
        <w:numPr>
          <w:ilvl w:val="0"/>
          <w:numId w:val="1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3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3"/>
          <w:kern w:val="2"/>
          <w:szCs w:val="28"/>
          <w:lang w:eastAsia="hi-IN" w:bidi="hi-IN"/>
        </w:rPr>
        <w:t xml:space="preserve">распределяет обязанности между членами аттестационной комиссии. </w:t>
      </w:r>
    </w:p>
    <w:p w:rsidR="00B515DC" w:rsidRDefault="00B515DC" w:rsidP="00B515DC">
      <w:pPr>
        <w:widowControl w:val="0"/>
        <w:shd w:val="clear" w:color="auto" w:fill="FFFFFF"/>
        <w:suppressAutoHyphens/>
        <w:ind w:left="-16"/>
        <w:jc w:val="both"/>
        <w:rPr>
          <w:rFonts w:eastAsia="DejaVu Sans" w:cs="Lohit Hindi"/>
          <w:i/>
          <w:iCs/>
          <w:color w:val="000000"/>
          <w:spacing w:val="-4"/>
          <w:kern w:val="2"/>
          <w:szCs w:val="28"/>
          <w:lang w:eastAsia="hi-IN" w:bidi="hi-IN"/>
        </w:rPr>
      </w:pPr>
      <w:r>
        <w:rPr>
          <w:rFonts w:eastAsia="DejaVu Sans" w:cs="Lohit Hindi"/>
          <w:i/>
          <w:iCs/>
          <w:color w:val="000000"/>
          <w:spacing w:val="-4"/>
          <w:kern w:val="2"/>
          <w:szCs w:val="28"/>
          <w:lang w:eastAsia="hi-IN" w:bidi="hi-IN"/>
        </w:rPr>
        <w:t xml:space="preserve">    Заместитель председателя:</w:t>
      </w:r>
    </w:p>
    <w:p w:rsidR="00B515DC" w:rsidRDefault="00B515DC" w:rsidP="00B515DC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11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11"/>
          <w:kern w:val="2"/>
          <w:szCs w:val="28"/>
          <w:lang w:eastAsia="hi-IN" w:bidi="hi-IN"/>
        </w:rPr>
        <w:t>выполняет обязанности  председателя  в его отсутствие;</w:t>
      </w:r>
    </w:p>
    <w:p w:rsidR="00B515DC" w:rsidRDefault="00B515DC" w:rsidP="00B515DC">
      <w:pPr>
        <w:widowControl w:val="0"/>
        <w:numPr>
          <w:ilvl w:val="0"/>
          <w:numId w:val="2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11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11"/>
          <w:kern w:val="2"/>
          <w:szCs w:val="28"/>
          <w:lang w:eastAsia="hi-IN" w:bidi="hi-IN"/>
        </w:rPr>
        <w:t>руководит деятельностью   членов аттестационной комиссии.</w:t>
      </w:r>
    </w:p>
    <w:p w:rsidR="00B515DC" w:rsidRDefault="00B515DC" w:rsidP="00B515DC">
      <w:pPr>
        <w:widowControl w:val="0"/>
        <w:shd w:val="clear" w:color="auto" w:fill="FFFFFF"/>
        <w:suppressAutoHyphens/>
        <w:ind w:left="-16"/>
        <w:jc w:val="both"/>
        <w:rPr>
          <w:rFonts w:eastAsia="DejaVu Sans" w:cs="Lohit Hindi"/>
          <w:i/>
          <w:iCs/>
          <w:color w:val="000000"/>
          <w:spacing w:val="-15"/>
          <w:kern w:val="2"/>
          <w:szCs w:val="28"/>
          <w:lang w:eastAsia="hi-IN" w:bidi="hi-IN"/>
        </w:rPr>
      </w:pPr>
      <w:r>
        <w:rPr>
          <w:rFonts w:eastAsia="DejaVu Sans" w:cs="Lohit Hindi"/>
          <w:i/>
          <w:iCs/>
          <w:color w:val="000000"/>
          <w:spacing w:val="-15"/>
          <w:kern w:val="2"/>
          <w:szCs w:val="28"/>
          <w:lang w:eastAsia="hi-IN" w:bidi="hi-IN"/>
        </w:rPr>
        <w:t xml:space="preserve">      Секретарь комиссии:</w:t>
      </w:r>
    </w:p>
    <w:p w:rsidR="00B515DC" w:rsidRDefault="00B515DC" w:rsidP="00B515DC">
      <w:pPr>
        <w:widowControl w:val="0"/>
        <w:numPr>
          <w:ilvl w:val="0"/>
          <w:numId w:val="3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3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3"/>
          <w:kern w:val="2"/>
          <w:szCs w:val="28"/>
          <w:lang w:eastAsia="hi-IN" w:bidi="hi-IN"/>
        </w:rPr>
        <w:t>принимает представление директора на педагогических работников;</w:t>
      </w:r>
    </w:p>
    <w:p w:rsidR="00B515DC" w:rsidRDefault="00B515DC" w:rsidP="00B515DC">
      <w:pPr>
        <w:widowControl w:val="0"/>
        <w:numPr>
          <w:ilvl w:val="0"/>
          <w:numId w:val="3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3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3"/>
          <w:kern w:val="2"/>
          <w:szCs w:val="28"/>
          <w:lang w:eastAsia="hi-IN" w:bidi="hi-IN"/>
        </w:rPr>
        <w:t>ведет регистрацию входящих и исходящих документов;</w:t>
      </w:r>
    </w:p>
    <w:p w:rsidR="00B515DC" w:rsidRDefault="00B515DC" w:rsidP="00B515DC">
      <w:pPr>
        <w:widowControl w:val="0"/>
        <w:numPr>
          <w:ilvl w:val="0"/>
          <w:numId w:val="3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3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3"/>
          <w:kern w:val="2"/>
          <w:szCs w:val="28"/>
          <w:lang w:eastAsia="hi-IN" w:bidi="hi-IN"/>
        </w:rPr>
        <w:t>ведет протоколы заседаний аттестационной комиссии;</w:t>
      </w:r>
    </w:p>
    <w:p w:rsidR="00B515DC" w:rsidRDefault="00B515DC" w:rsidP="00B515DC">
      <w:pPr>
        <w:widowControl w:val="0"/>
        <w:numPr>
          <w:ilvl w:val="0"/>
          <w:numId w:val="3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3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3"/>
          <w:kern w:val="2"/>
          <w:szCs w:val="28"/>
          <w:lang w:eastAsia="hi-IN" w:bidi="hi-IN"/>
        </w:rPr>
        <w:t>составляет выписки из протокола.</w:t>
      </w:r>
    </w:p>
    <w:p w:rsidR="00B515DC" w:rsidRDefault="00B515DC" w:rsidP="00B515DC">
      <w:pPr>
        <w:widowControl w:val="0"/>
        <w:shd w:val="clear" w:color="auto" w:fill="FFFFFF"/>
        <w:suppressAutoHyphens/>
        <w:ind w:left="-16"/>
        <w:jc w:val="both"/>
        <w:rPr>
          <w:rFonts w:eastAsia="DejaVu Sans" w:cs="Lohit Hindi"/>
          <w:i/>
          <w:iCs/>
          <w:color w:val="000000"/>
          <w:spacing w:val="-6"/>
          <w:kern w:val="2"/>
          <w:szCs w:val="28"/>
          <w:lang w:eastAsia="hi-IN" w:bidi="hi-IN"/>
        </w:rPr>
      </w:pPr>
      <w:r>
        <w:rPr>
          <w:rFonts w:eastAsia="DejaVu Sans" w:cs="Lohit Hindi"/>
          <w:i/>
          <w:iCs/>
          <w:color w:val="000000"/>
          <w:spacing w:val="-6"/>
          <w:kern w:val="2"/>
          <w:szCs w:val="28"/>
          <w:lang w:eastAsia="hi-IN" w:bidi="hi-IN"/>
        </w:rPr>
        <w:t xml:space="preserve">  Члены комиссии:</w:t>
      </w:r>
    </w:p>
    <w:p w:rsidR="00B515DC" w:rsidRDefault="00B515DC" w:rsidP="00B515DC">
      <w:pPr>
        <w:widowControl w:val="0"/>
        <w:numPr>
          <w:ilvl w:val="0"/>
          <w:numId w:val="4"/>
        </w:numPr>
        <w:shd w:val="clear" w:color="auto" w:fill="FFFFFF"/>
        <w:suppressAutoHyphens/>
        <w:jc w:val="both"/>
        <w:rPr>
          <w:rFonts w:eastAsia="DejaVu Sans" w:cs="Lohit Hindi"/>
          <w:color w:val="000000"/>
          <w:spacing w:val="-4"/>
          <w:w w:val="102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spacing w:val="-2"/>
          <w:w w:val="102"/>
          <w:kern w:val="2"/>
          <w:szCs w:val="28"/>
          <w:lang w:eastAsia="hi-IN" w:bidi="hi-IN"/>
        </w:rPr>
        <w:t xml:space="preserve">выполняют свои обязанности в соответствии с регламентом, установленным </w:t>
      </w:r>
      <w:r>
        <w:rPr>
          <w:rFonts w:eastAsia="DejaVu Sans" w:cs="Lohit Hindi"/>
          <w:color w:val="000000"/>
          <w:spacing w:val="-4"/>
          <w:w w:val="102"/>
          <w:kern w:val="2"/>
          <w:szCs w:val="28"/>
          <w:lang w:eastAsia="hi-IN" w:bidi="hi-IN"/>
        </w:rPr>
        <w:t xml:space="preserve">председателем аттестационной комиссии. </w:t>
      </w:r>
    </w:p>
    <w:p w:rsidR="00B515DC" w:rsidRDefault="00B515DC" w:rsidP="00B515DC">
      <w:pPr>
        <w:widowControl w:val="0"/>
        <w:tabs>
          <w:tab w:val="left" w:pos="284"/>
        </w:tabs>
        <w:suppressAutoHyphens/>
        <w:ind w:left="704"/>
        <w:jc w:val="center"/>
        <w:rPr>
          <w:rFonts w:eastAsia="DejaVu Sans" w:cs="Lohit Hindi"/>
          <w:b/>
          <w:color w:val="000000"/>
          <w:kern w:val="2"/>
          <w:szCs w:val="28"/>
          <w:lang w:eastAsia="hi-IN" w:bidi="hi-IN"/>
        </w:rPr>
      </w:pPr>
      <w:r>
        <w:rPr>
          <w:rFonts w:eastAsia="DejaVu Sans" w:cs="Lohit Hindi"/>
          <w:b/>
          <w:color w:val="000000"/>
          <w:kern w:val="2"/>
          <w:szCs w:val="28"/>
          <w:lang w:val="en-US" w:eastAsia="hi-IN" w:bidi="hi-IN"/>
        </w:rPr>
        <w:t>V</w:t>
      </w:r>
      <w:r>
        <w:rPr>
          <w:rFonts w:eastAsia="DejaVu Sans" w:cs="Lohit Hindi"/>
          <w:b/>
          <w:color w:val="000000"/>
          <w:kern w:val="2"/>
          <w:szCs w:val="28"/>
          <w:lang w:eastAsia="hi-IN" w:bidi="hi-IN"/>
        </w:rPr>
        <w:t>.  Ответственность аттестационной комиссии</w:t>
      </w:r>
    </w:p>
    <w:p w:rsidR="00B515DC" w:rsidRDefault="00B515DC" w:rsidP="00B515DC">
      <w:pPr>
        <w:widowControl w:val="0"/>
        <w:suppressAutoHyphens/>
        <w:ind w:firstLine="360"/>
        <w:jc w:val="both"/>
        <w:rPr>
          <w:rFonts w:eastAsia="DejaVu Sans" w:cs="Lohit Hindi"/>
          <w:color w:val="000000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kern w:val="2"/>
          <w:szCs w:val="28"/>
          <w:lang w:eastAsia="hi-IN" w:bidi="hi-IN"/>
        </w:rPr>
        <w:t>5.1. Аттестационная  комиссия несет ответственность за:</w:t>
      </w:r>
    </w:p>
    <w:p w:rsidR="00B515DC" w:rsidRDefault="00B515DC" w:rsidP="00B515DC">
      <w:pPr>
        <w:widowControl w:val="0"/>
        <w:numPr>
          <w:ilvl w:val="0"/>
          <w:numId w:val="5"/>
        </w:numPr>
        <w:suppressAutoHyphens/>
        <w:jc w:val="both"/>
        <w:rPr>
          <w:rFonts w:eastAsia="DejaVu Sans" w:cs="Lohit Hindi"/>
          <w:color w:val="000000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kern w:val="2"/>
          <w:szCs w:val="28"/>
          <w:lang w:eastAsia="hi-IN" w:bidi="hi-IN"/>
        </w:rPr>
        <w:t xml:space="preserve">принятие обоснованного решения по результатам </w:t>
      </w:r>
      <w:r>
        <w:rPr>
          <w:szCs w:val="28"/>
        </w:rPr>
        <w:t>аттестации педагогических работников в целях подтверждения соответствия занимаемым ими должностям</w:t>
      </w:r>
    </w:p>
    <w:p w:rsidR="00B515DC" w:rsidRDefault="00B515DC" w:rsidP="00B515DC">
      <w:pPr>
        <w:widowControl w:val="0"/>
        <w:numPr>
          <w:ilvl w:val="0"/>
          <w:numId w:val="5"/>
        </w:numPr>
        <w:suppressAutoHyphens/>
        <w:jc w:val="both"/>
        <w:rPr>
          <w:rFonts w:eastAsia="DejaVu Sans" w:cs="Lohit Hindi"/>
          <w:color w:val="000000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kern w:val="2"/>
          <w:szCs w:val="28"/>
          <w:lang w:eastAsia="hi-IN" w:bidi="hi-IN"/>
        </w:rPr>
        <w:t>тщательное изучение и анализ всей представленной документации для проведения аттестации, содействие максимальной достоверности экспертизы;</w:t>
      </w:r>
    </w:p>
    <w:p w:rsidR="00B515DC" w:rsidRDefault="00B515DC" w:rsidP="00B515DC">
      <w:pPr>
        <w:widowControl w:val="0"/>
        <w:numPr>
          <w:ilvl w:val="0"/>
          <w:numId w:val="5"/>
        </w:numPr>
        <w:suppressAutoHyphens/>
        <w:jc w:val="both"/>
        <w:rPr>
          <w:rFonts w:eastAsia="DejaVu Sans" w:cs="Lohit Hindi"/>
          <w:color w:val="000000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kern w:val="2"/>
          <w:szCs w:val="28"/>
          <w:lang w:eastAsia="hi-IN" w:bidi="hi-IN"/>
        </w:rPr>
        <w:t>строгое соответствие порядку проведения аттестации</w:t>
      </w:r>
      <w:r>
        <w:rPr>
          <w:szCs w:val="28"/>
        </w:rPr>
        <w:t xml:space="preserve"> педагогических работников в целях подтверждения соответствия занимаемым ими </w:t>
      </w:r>
      <w:r>
        <w:rPr>
          <w:szCs w:val="28"/>
        </w:rPr>
        <w:lastRenderedPageBreak/>
        <w:t>должностям;</w:t>
      </w:r>
    </w:p>
    <w:p w:rsidR="00B515DC" w:rsidRDefault="00B515DC" w:rsidP="00B515DC">
      <w:pPr>
        <w:widowControl w:val="0"/>
        <w:numPr>
          <w:ilvl w:val="0"/>
          <w:numId w:val="5"/>
        </w:numPr>
        <w:suppressAutoHyphens/>
        <w:jc w:val="both"/>
        <w:rPr>
          <w:rFonts w:eastAsia="DejaVu Sans" w:cs="Lohit Hindi"/>
          <w:color w:val="000000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kern w:val="2"/>
          <w:szCs w:val="28"/>
          <w:lang w:eastAsia="hi-IN" w:bidi="hi-IN"/>
        </w:rPr>
        <w:t>создание благоприятных условий для работников, проходящих аттестацию;</w:t>
      </w:r>
    </w:p>
    <w:p w:rsidR="00B515DC" w:rsidRDefault="00B515DC" w:rsidP="00B515DC">
      <w:pPr>
        <w:widowControl w:val="0"/>
        <w:numPr>
          <w:ilvl w:val="0"/>
          <w:numId w:val="5"/>
        </w:numPr>
        <w:suppressAutoHyphens/>
        <w:jc w:val="both"/>
        <w:rPr>
          <w:rFonts w:eastAsia="DejaVu Sans" w:cs="Lohit Hindi"/>
          <w:color w:val="000000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kern w:val="2"/>
          <w:szCs w:val="28"/>
          <w:lang w:eastAsia="hi-IN" w:bidi="hi-IN"/>
        </w:rPr>
        <w:t>строгое соблюдение конфиденциальности полученной информации.</w:t>
      </w:r>
    </w:p>
    <w:p w:rsidR="00B515DC" w:rsidRDefault="00B515DC" w:rsidP="00B515DC">
      <w:pPr>
        <w:widowControl w:val="0"/>
        <w:suppressAutoHyphens/>
        <w:rPr>
          <w:rFonts w:eastAsia="DejaVu Sans" w:cs="Lohit Hindi"/>
          <w:kern w:val="2"/>
          <w:szCs w:val="28"/>
          <w:lang w:eastAsia="hi-IN" w:bidi="hi-IN"/>
        </w:rPr>
      </w:pPr>
    </w:p>
    <w:p w:rsidR="00B515DC" w:rsidRDefault="00B515DC" w:rsidP="00B515DC">
      <w:pPr>
        <w:widowControl w:val="0"/>
        <w:tabs>
          <w:tab w:val="left" w:pos="284"/>
        </w:tabs>
        <w:suppressAutoHyphens/>
        <w:jc w:val="center"/>
        <w:rPr>
          <w:rFonts w:eastAsia="DejaVu Sans" w:cs="Lohit Hindi"/>
          <w:b/>
          <w:color w:val="000000"/>
          <w:kern w:val="2"/>
          <w:szCs w:val="28"/>
          <w:lang w:eastAsia="hi-IN" w:bidi="hi-IN"/>
        </w:rPr>
      </w:pPr>
      <w:r>
        <w:rPr>
          <w:rFonts w:eastAsia="DejaVu Sans" w:cs="Lohit Hindi"/>
          <w:b/>
          <w:color w:val="000000"/>
          <w:kern w:val="2"/>
          <w:szCs w:val="28"/>
          <w:lang w:val="en-US" w:eastAsia="hi-IN" w:bidi="hi-IN"/>
        </w:rPr>
        <w:t>VI</w:t>
      </w:r>
      <w:r>
        <w:rPr>
          <w:rFonts w:eastAsia="DejaVu Sans" w:cs="Lohit Hindi"/>
          <w:b/>
          <w:color w:val="000000"/>
          <w:kern w:val="2"/>
          <w:szCs w:val="28"/>
          <w:lang w:eastAsia="hi-IN" w:bidi="hi-IN"/>
        </w:rPr>
        <w:t>. Делопроизводство</w:t>
      </w:r>
    </w:p>
    <w:p w:rsidR="00B515DC" w:rsidRDefault="00B515DC" w:rsidP="00B515DC">
      <w:pPr>
        <w:widowControl w:val="0"/>
        <w:tabs>
          <w:tab w:val="left" w:pos="284"/>
        </w:tabs>
        <w:suppressAutoHyphens/>
        <w:jc w:val="center"/>
        <w:rPr>
          <w:rFonts w:eastAsia="DejaVu Sans" w:cs="Lohit Hindi"/>
          <w:b/>
          <w:color w:val="000000"/>
          <w:kern w:val="2"/>
          <w:szCs w:val="28"/>
          <w:lang w:eastAsia="hi-IN" w:bidi="hi-IN"/>
        </w:rPr>
      </w:pPr>
    </w:p>
    <w:p w:rsidR="00B515DC" w:rsidRDefault="00B515DC" w:rsidP="00B515DC">
      <w:pPr>
        <w:widowControl w:val="0"/>
        <w:tabs>
          <w:tab w:val="left" w:pos="2574"/>
        </w:tabs>
        <w:suppressAutoHyphens/>
        <w:ind w:left="720"/>
        <w:jc w:val="both"/>
        <w:rPr>
          <w:rFonts w:eastAsia="DejaVu Sans" w:cs="Lohit Hindi"/>
          <w:color w:val="000000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kern w:val="2"/>
          <w:szCs w:val="28"/>
          <w:lang w:eastAsia="hi-IN" w:bidi="hi-IN"/>
        </w:rPr>
        <w:t>6.1.К документации школьной аттестационной комиссии относятся:</w:t>
      </w:r>
    </w:p>
    <w:p w:rsidR="00B515DC" w:rsidRDefault="00B515DC" w:rsidP="00B515DC">
      <w:pPr>
        <w:widowControl w:val="0"/>
        <w:numPr>
          <w:ilvl w:val="0"/>
          <w:numId w:val="6"/>
        </w:numPr>
        <w:tabs>
          <w:tab w:val="left" w:pos="2574"/>
        </w:tabs>
        <w:suppressAutoHyphens/>
        <w:jc w:val="both"/>
        <w:rPr>
          <w:rFonts w:eastAsia="DejaVu Sans" w:cs="Lohit Hindi"/>
          <w:color w:val="000000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kern w:val="2"/>
          <w:szCs w:val="28"/>
          <w:lang w:eastAsia="hi-IN" w:bidi="hi-IN"/>
        </w:rPr>
        <w:t xml:space="preserve">приказ директора школы  о персональном составе, графике заседаний аттестационной комиссии; </w:t>
      </w:r>
    </w:p>
    <w:p w:rsidR="00B515DC" w:rsidRDefault="00B515DC" w:rsidP="00B515DC">
      <w:pPr>
        <w:widowControl w:val="0"/>
        <w:numPr>
          <w:ilvl w:val="0"/>
          <w:numId w:val="6"/>
        </w:numPr>
        <w:tabs>
          <w:tab w:val="left" w:pos="2574"/>
        </w:tabs>
        <w:suppressAutoHyphens/>
        <w:jc w:val="both"/>
        <w:rPr>
          <w:rFonts w:eastAsia="DejaVu Sans" w:cs="Lohit Hindi"/>
          <w:color w:val="000000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kern w:val="2"/>
          <w:szCs w:val="28"/>
          <w:lang w:eastAsia="hi-IN" w:bidi="hi-IN"/>
        </w:rPr>
        <w:t>книга протоколов заседаний аттестационной комиссии;</w:t>
      </w:r>
    </w:p>
    <w:p w:rsidR="00B515DC" w:rsidRDefault="00B515DC" w:rsidP="00B515DC">
      <w:pPr>
        <w:widowControl w:val="0"/>
        <w:numPr>
          <w:ilvl w:val="0"/>
          <w:numId w:val="6"/>
        </w:numPr>
        <w:tabs>
          <w:tab w:val="left" w:pos="2565"/>
        </w:tabs>
        <w:suppressAutoHyphens/>
        <w:jc w:val="both"/>
        <w:rPr>
          <w:rFonts w:eastAsia="DejaVu Sans" w:cs="Lohit Hindi"/>
          <w:color w:val="000000"/>
          <w:kern w:val="2"/>
          <w:szCs w:val="28"/>
          <w:lang w:eastAsia="hi-IN" w:bidi="hi-IN"/>
        </w:rPr>
      </w:pPr>
      <w:r>
        <w:rPr>
          <w:rFonts w:eastAsia="DejaVu Sans" w:cs="Lohit Hindi"/>
          <w:color w:val="000000"/>
          <w:kern w:val="2"/>
          <w:szCs w:val="28"/>
          <w:lang w:eastAsia="hi-IN" w:bidi="hi-IN"/>
        </w:rPr>
        <w:t xml:space="preserve">журналы регистрации документов на аттестацию </w:t>
      </w:r>
      <w:r>
        <w:rPr>
          <w:szCs w:val="28"/>
        </w:rPr>
        <w:t>в целях подтверждения соответствия педагогических работников занимаемым ими должностям</w:t>
      </w:r>
      <w:r>
        <w:rPr>
          <w:rFonts w:eastAsia="DejaVu Sans" w:cs="Lohit Hindi"/>
          <w:color w:val="000000"/>
          <w:kern w:val="2"/>
          <w:szCs w:val="28"/>
          <w:lang w:eastAsia="hi-IN" w:bidi="hi-IN"/>
        </w:rPr>
        <w:t>.</w:t>
      </w:r>
    </w:p>
    <w:p w:rsidR="00E05A89" w:rsidRDefault="00E05A89"/>
    <w:sectPr w:rsidR="00E05A89" w:rsidSect="00E05A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D4E" w:rsidRDefault="00594D4E" w:rsidP="00B515DC">
      <w:r>
        <w:separator/>
      </w:r>
    </w:p>
  </w:endnote>
  <w:endnote w:type="continuationSeparator" w:id="1">
    <w:p w:rsidR="00594D4E" w:rsidRDefault="00594D4E" w:rsidP="00B51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928694"/>
      <w:docPartObj>
        <w:docPartGallery w:val="Page Numbers (Bottom of Page)"/>
        <w:docPartUnique/>
      </w:docPartObj>
    </w:sdtPr>
    <w:sdtContent>
      <w:p w:rsidR="00B515DC" w:rsidRDefault="00B515DC">
        <w:pPr>
          <w:pStyle w:val="a7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515DC" w:rsidRDefault="00B515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D4E" w:rsidRDefault="00594D4E" w:rsidP="00B515DC">
      <w:r>
        <w:separator/>
      </w:r>
    </w:p>
  </w:footnote>
  <w:footnote w:type="continuationSeparator" w:id="1">
    <w:p w:rsidR="00594D4E" w:rsidRDefault="00594D4E" w:rsidP="00B515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F97"/>
    <w:multiLevelType w:val="multilevel"/>
    <w:tmpl w:val="D9540E04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7054CA9"/>
    <w:multiLevelType w:val="hybridMultilevel"/>
    <w:tmpl w:val="8DB82EFC"/>
    <w:lvl w:ilvl="0" w:tplc="4A2ABD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5053C2"/>
    <w:multiLevelType w:val="hybridMultilevel"/>
    <w:tmpl w:val="EC6220D8"/>
    <w:lvl w:ilvl="0" w:tplc="4A2ABD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903B3"/>
    <w:multiLevelType w:val="hybridMultilevel"/>
    <w:tmpl w:val="292E13B8"/>
    <w:lvl w:ilvl="0" w:tplc="4A2ABD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1C0751"/>
    <w:multiLevelType w:val="multilevel"/>
    <w:tmpl w:val="E1983A50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7F925804"/>
    <w:multiLevelType w:val="hybridMultilevel"/>
    <w:tmpl w:val="A96ACA50"/>
    <w:lvl w:ilvl="0" w:tplc="4A2ABD5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5DC"/>
    <w:rsid w:val="005404F5"/>
    <w:rsid w:val="00594D4E"/>
    <w:rsid w:val="005A3D4B"/>
    <w:rsid w:val="00B515DC"/>
    <w:rsid w:val="00E05A89"/>
    <w:rsid w:val="00EF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5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515D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4">
    <w:name w:val="Strong"/>
    <w:basedOn w:val="a0"/>
    <w:qFormat/>
    <w:rsid w:val="00B515D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515D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15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515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15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1835</Words>
  <Characters>10466</Characters>
  <Application>Microsoft Office Word</Application>
  <DocSecurity>0</DocSecurity>
  <Lines>87</Lines>
  <Paragraphs>24</Paragraphs>
  <ScaleCrop>false</ScaleCrop>
  <Company/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2016-03-21T18:14:00Z</dcterms:created>
  <dcterms:modified xsi:type="dcterms:W3CDTF">2016-03-21T18:15:00Z</dcterms:modified>
</cp:coreProperties>
</file>